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BF5" w:rsidRDefault="00E57B73">
      <w:pPr>
        <w:jc w:val="center"/>
      </w:pPr>
      <w:r>
        <w:rPr>
          <w:rFonts w:ascii="Calibri" w:hAnsi="Calibri"/>
          <w:sz w:val="44"/>
        </w:rPr>
        <w:t>Unveiling the Enigma of Dark Matter</w:t>
      </w:r>
    </w:p>
    <w:p w:rsidR="00505BF5" w:rsidRDefault="00E57B7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A54BE3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Samuel Austin</w:t>
      </w:r>
    </w:p>
    <w:p w:rsidR="00505BF5" w:rsidRDefault="00E57B73">
      <w:pPr>
        <w:jc w:val="center"/>
      </w:pPr>
      <w:r>
        <w:rPr>
          <w:rFonts w:ascii="Calibri" w:hAnsi="Calibri"/>
          <w:sz w:val="32"/>
        </w:rPr>
        <w:t>austin</w:t>
      </w:r>
      <w:r w:rsidR="00A54BE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samuel@domainmail</w:t>
      </w:r>
      <w:r w:rsidR="00A54BE3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05BF5" w:rsidRDefault="00505BF5"/>
    <w:p w:rsidR="00505BF5" w:rsidRDefault="00E57B73">
      <w:r>
        <w:rPr>
          <w:rFonts w:ascii="Calibri" w:hAnsi="Calibri"/>
          <w:sz w:val="24"/>
        </w:rPr>
        <w:t>The mysteries of the universe and the elements that create them have always captivated humankind</w:t>
      </w:r>
      <w:r w:rsidR="00A54BE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enigma of dark matter eludes explanation and continues to fascinate and perplex scientists, demanding innovative approaches to unlock its secrets</w:t>
      </w:r>
      <w:r w:rsidR="00A54BE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Dark matter's gravitational influence signifies its presence, despite remaining intangible and undetected</w:t>
      </w:r>
      <w:r w:rsidR="00A54BE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embodiment of dark matter holds potential answers to intriguing cosmic phenomena, including the cosmos's construction and composition</w:t>
      </w:r>
      <w:r w:rsidR="00A54BE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exploration of dark matter invites a labyrinthine journey through enigmatic occurrences within our universe</w:t>
      </w:r>
      <w:r w:rsidR="00A54BE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discerning its elusive nature and seeking out its particles to comprehending its influence on cosmic tapestry, the study of dark matter presents a complex and thought-provoking challenge for inquisitive minds</w:t>
      </w:r>
      <w:r w:rsidR="00A54BE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tantalizing hints of its existence strewn across celestial tapestry and the mysteries of its composition remaining veiled, pursuit of answers becomes an exhilarating odyssey of scientific exploration</w:t>
      </w:r>
      <w:r w:rsidR="00A54BE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unraveling of dark matter's enigma requires a deep dive into astrophysical depths</w:t>
      </w:r>
      <w:r w:rsidR="00A54BE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Gravitational anomalies, distortions in luminous matter's trajectories, and discrepancies between observed and confirmed rotational curves of galaxies signal dark matter's gravitational presence</w:t>
      </w:r>
      <w:r w:rsidR="00A54BE3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Understanding its vast impact on celestial bodies and cosmic processes holds the key to grasping the realm of dark matter, its role in shaping galaxies, and the formation of large-scale structure in the universe</w:t>
      </w:r>
      <w:r w:rsidR="00A54BE3">
        <w:rPr>
          <w:rFonts w:ascii="Calibri" w:hAnsi="Calibri"/>
          <w:sz w:val="24"/>
        </w:rPr>
        <w:t>.</w:t>
      </w:r>
    </w:p>
    <w:p w:rsidR="00505BF5" w:rsidRDefault="00E57B73">
      <w:r>
        <w:rPr>
          <w:rFonts w:ascii="Calibri" w:hAnsi="Calibri"/>
          <w:sz w:val="28"/>
        </w:rPr>
        <w:t>Summary</w:t>
      </w:r>
    </w:p>
    <w:p w:rsidR="00505BF5" w:rsidRDefault="00E57B73">
      <w:r>
        <w:rPr>
          <w:rFonts w:ascii="Calibri" w:hAnsi="Calibri"/>
        </w:rPr>
        <w:t>Dark matter, an invisible and perplexing entity permeating the universe, exerts a gravitational pull despite its elusiveness</w:t>
      </w:r>
      <w:r w:rsidR="00A54BE3">
        <w:rPr>
          <w:rFonts w:ascii="Calibri" w:hAnsi="Calibri"/>
        </w:rPr>
        <w:t>.</w:t>
      </w:r>
      <w:r>
        <w:rPr>
          <w:rFonts w:ascii="Calibri" w:hAnsi="Calibri"/>
        </w:rPr>
        <w:t xml:space="preserve"> The quest for answers to dark matter's composition and nature is akin to navigating a cosmic maze</w:t>
      </w:r>
      <w:r w:rsidR="00A54BE3">
        <w:rPr>
          <w:rFonts w:ascii="Calibri" w:hAnsi="Calibri"/>
        </w:rPr>
        <w:t>.</w:t>
      </w:r>
      <w:r>
        <w:rPr>
          <w:rFonts w:ascii="Calibri" w:hAnsi="Calibri"/>
        </w:rPr>
        <w:t xml:space="preserve"> It compels researchers to decipher the secrets of dark matter particles, unravel gravitational anomalies, and illuminate the influence it wields on cosmic dynamics</w:t>
      </w:r>
      <w:r w:rsidR="00A54BE3">
        <w:rPr>
          <w:rFonts w:ascii="Calibri" w:hAnsi="Calibri"/>
        </w:rPr>
        <w:t>.</w:t>
      </w:r>
      <w:r>
        <w:rPr>
          <w:rFonts w:ascii="Calibri" w:hAnsi="Calibri"/>
        </w:rPr>
        <w:t xml:space="preserve"> Through a journey of astrophysical inquiry, humanity may grasp the profound implications of dark matter, shaping our comprehension of the universe and our place within its enigmatic expanse</w:t>
      </w:r>
      <w:r w:rsidR="00A54BE3">
        <w:rPr>
          <w:rFonts w:ascii="Calibri" w:hAnsi="Calibri"/>
        </w:rPr>
        <w:t>.</w:t>
      </w:r>
    </w:p>
    <w:sectPr w:rsidR="00505B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971115">
    <w:abstractNumId w:val="8"/>
  </w:num>
  <w:num w:numId="2" w16cid:durableId="1605259662">
    <w:abstractNumId w:val="6"/>
  </w:num>
  <w:num w:numId="3" w16cid:durableId="188950615">
    <w:abstractNumId w:val="5"/>
  </w:num>
  <w:num w:numId="4" w16cid:durableId="814832141">
    <w:abstractNumId w:val="4"/>
  </w:num>
  <w:num w:numId="5" w16cid:durableId="646203916">
    <w:abstractNumId w:val="7"/>
  </w:num>
  <w:num w:numId="6" w16cid:durableId="1658000031">
    <w:abstractNumId w:val="3"/>
  </w:num>
  <w:num w:numId="7" w16cid:durableId="1886140845">
    <w:abstractNumId w:val="2"/>
  </w:num>
  <w:num w:numId="8" w16cid:durableId="1165587766">
    <w:abstractNumId w:val="1"/>
  </w:num>
  <w:num w:numId="9" w16cid:durableId="123065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5BF5"/>
    <w:rsid w:val="00A54BE3"/>
    <w:rsid w:val="00AA1D8D"/>
    <w:rsid w:val="00B47730"/>
    <w:rsid w:val="00CB0664"/>
    <w:rsid w:val="00E57B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