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9E1" w:rsidRDefault="00D87607">
      <w:pPr>
        <w:jc w:val="center"/>
      </w:pPr>
      <w:r>
        <w:rPr>
          <w:rFonts w:ascii="Calibri" w:hAnsi="Calibri"/>
          <w:sz w:val="44"/>
        </w:rPr>
        <w:t>Unseen Forces: Unveiling the Enigma of Quantum Realm</w:t>
      </w:r>
    </w:p>
    <w:p w:rsidR="006F49E1" w:rsidRDefault="00D8760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F283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Belmont</w:t>
      </w:r>
    </w:p>
    <w:p w:rsidR="006F49E1" w:rsidRDefault="00D87607">
      <w:pPr>
        <w:jc w:val="center"/>
      </w:pPr>
      <w:r>
        <w:rPr>
          <w:rFonts w:ascii="Calibri" w:hAnsi="Calibri"/>
          <w:sz w:val="32"/>
        </w:rPr>
        <w:t>alexander</w:t>
      </w:r>
      <w:r w:rsidR="00AF28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belmont@uni-bridgeport</w:t>
      </w:r>
      <w:r w:rsidR="00AF28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F49E1" w:rsidRDefault="006F49E1"/>
    <w:p w:rsidR="006F49E1" w:rsidRDefault="00D87607">
      <w:r>
        <w:rPr>
          <w:rFonts w:ascii="Calibri" w:hAnsi="Calibri"/>
          <w:sz w:val="24"/>
        </w:rPr>
        <w:t>We exist in a world governed by tangible forces, readily observable and measured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beneath the surface of our visible reality lies a realm of unseen forces, a mysterious domain called the quantum realm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realm, characterized by fundamental particles and phenomena, operates according to a set of principles distinct from our everyday world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strangeness and counterintuitive nature have captivated scientists, leading to a quest to unravel its secrets and comprehend its profound implications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quantum realm, we encounter the wave-particle duality of matter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can simultaneously exhibit the properties of both waves and particles, a concept that defies our classical understanding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behavior of these quantum particles is dictated by probabilities, challenging our notions of determinism and causality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another mesmerizing aspect of this realm, reveals that certain particles, no matter how far apart, can instantaneously affect each other's properties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defying the limitations of space and time, has ramifications for our understanding of locality and information transfer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realm's strangeness extends beyond the behavior of particles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also manifests in the phenomenon of superposition, where particles can exist in multiple states simultaneously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bizarre characteristic has profound implications for fields such as quantum computing, where qubits (quantum bits) can store multiple values at once, offering exponential computational power</w:t>
      </w:r>
      <w:r w:rsidR="00AF28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tunneling allows particles to defy energy barriers, a property that underlies the operation of various electronic devices</w:t>
      </w:r>
      <w:r w:rsidR="00AF283D">
        <w:rPr>
          <w:rFonts w:ascii="Calibri" w:hAnsi="Calibri"/>
          <w:sz w:val="24"/>
        </w:rPr>
        <w:t>.</w:t>
      </w:r>
    </w:p>
    <w:p w:rsidR="006F49E1" w:rsidRDefault="00D87607">
      <w:r>
        <w:rPr>
          <w:rFonts w:ascii="Calibri" w:hAnsi="Calibri"/>
          <w:sz w:val="28"/>
        </w:rPr>
        <w:t>Summary</w:t>
      </w:r>
    </w:p>
    <w:p w:rsidR="006F49E1" w:rsidRDefault="00D87607">
      <w:r>
        <w:rPr>
          <w:rFonts w:ascii="Calibri" w:hAnsi="Calibri"/>
        </w:rPr>
        <w:t>Our exploration of the quantum realm reveals a world governed by unseen forces, where particles exhibit wave-particle duality, behave according to probabilities, and can become entangled, regardless of distance</w:t>
      </w:r>
      <w:r w:rsidR="00AF283D">
        <w:rPr>
          <w:rFonts w:ascii="Calibri" w:hAnsi="Calibri"/>
        </w:rPr>
        <w:t>.</w:t>
      </w:r>
      <w:r>
        <w:rPr>
          <w:rFonts w:ascii="Calibri" w:hAnsi="Calibri"/>
        </w:rPr>
        <w:t xml:space="preserve"> Superposition enables qubits to store multiple values </w:t>
      </w:r>
      <w:r>
        <w:rPr>
          <w:rFonts w:ascii="Calibri" w:hAnsi="Calibri"/>
        </w:rPr>
        <w:lastRenderedPageBreak/>
        <w:t>simultaneously, enhancing computational power, while quantum tunneling defies energy barriers</w:t>
      </w:r>
      <w:r w:rsidR="00AF283D">
        <w:rPr>
          <w:rFonts w:ascii="Calibri" w:hAnsi="Calibri"/>
        </w:rPr>
        <w:t>.</w:t>
      </w:r>
      <w:r>
        <w:rPr>
          <w:rFonts w:ascii="Calibri" w:hAnsi="Calibri"/>
        </w:rPr>
        <w:t xml:space="preserve"> These strange and counterintuitive phenomena challenge our classical understanding of physics and hold the potential to revolutionize fields such as computing, cryptography, and materials science</w:t>
      </w:r>
      <w:r w:rsidR="00AF283D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enigmas of the quantum realm promises to reshape our understanding of the fundamental nature of reality itself</w:t>
      </w:r>
      <w:r w:rsidR="00AF283D">
        <w:rPr>
          <w:rFonts w:ascii="Calibri" w:hAnsi="Calibri"/>
        </w:rPr>
        <w:t>.</w:t>
      </w:r>
    </w:p>
    <w:sectPr w:rsidR="006F4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022973">
    <w:abstractNumId w:val="8"/>
  </w:num>
  <w:num w:numId="2" w16cid:durableId="218592242">
    <w:abstractNumId w:val="6"/>
  </w:num>
  <w:num w:numId="3" w16cid:durableId="1556890532">
    <w:abstractNumId w:val="5"/>
  </w:num>
  <w:num w:numId="4" w16cid:durableId="50270815">
    <w:abstractNumId w:val="4"/>
  </w:num>
  <w:num w:numId="5" w16cid:durableId="164518839">
    <w:abstractNumId w:val="7"/>
  </w:num>
  <w:num w:numId="6" w16cid:durableId="1874995459">
    <w:abstractNumId w:val="3"/>
  </w:num>
  <w:num w:numId="7" w16cid:durableId="912665111">
    <w:abstractNumId w:val="2"/>
  </w:num>
  <w:num w:numId="8" w16cid:durableId="170461722">
    <w:abstractNumId w:val="1"/>
  </w:num>
  <w:num w:numId="9" w16cid:durableId="146369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9E1"/>
    <w:rsid w:val="00AA1D8D"/>
    <w:rsid w:val="00AF283D"/>
    <w:rsid w:val="00B47730"/>
    <w:rsid w:val="00CB0664"/>
    <w:rsid w:val="00D876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