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B5D" w:rsidRDefault="00F12FBD">
      <w:pPr>
        <w:jc w:val="center"/>
      </w:pPr>
      <w:r>
        <w:rPr>
          <w:rFonts w:ascii="Calibri" w:hAnsi="Calibri"/>
          <w:sz w:val="44"/>
        </w:rPr>
        <w:t>Unraveling the Enigma of Dark Matter</w:t>
      </w:r>
    </w:p>
    <w:p w:rsidR="00420B5D" w:rsidRDefault="00F12FB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95EF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Watson</w:t>
      </w:r>
    </w:p>
    <w:p w:rsidR="00420B5D" w:rsidRDefault="00F12FBD">
      <w:pPr>
        <w:jc w:val="center"/>
      </w:pPr>
      <w:r>
        <w:rPr>
          <w:rFonts w:ascii="Calibri" w:hAnsi="Calibri"/>
          <w:sz w:val="32"/>
        </w:rPr>
        <w:t>awatson@astronomy</w:t>
      </w:r>
      <w:r w:rsidR="00795E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20B5D" w:rsidRDefault="00420B5D"/>
    <w:p w:rsidR="00420B5D" w:rsidRDefault="00F12FBD">
      <w:r>
        <w:rPr>
          <w:rFonts w:ascii="Calibri" w:hAnsi="Calibri"/>
          <w:sz w:val="24"/>
        </w:rPr>
        <w:t>In the vast cosmic tapestry, there lies an enigmatic entity known as dark matter, a mysterious substance that permeates the universe, shaping its structure and influencing its evolution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existence, inferred from astronomical observations, has captivated the scientific community, leading to a quest to unveil its true nature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embark on a journey to unravel the enigma of dark matter, delving into its profound implications for our understanding of the universe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matter's elusive character has intrigued scientists for decades, with its presence manifesting through gravitational effects on visible matter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gravitational pull orchestrates the motions of stars within galaxies, influences the behavior of galaxy clusters, and sculpts the large-scale structure of the cosmos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its profound influence, dark matter remains invisible to direct observation, challenging our current understanding of physics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cosmic puzzle, a symphony of gravitational interactions and hidden mass, has ignited the pursuit of innovative experimental techniques and theoretical frameworks</w:t>
      </w:r>
      <w:r w:rsidR="00795E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underground laboratories probing for faint signals of dark matter particles to telescopes scrutinizing the distant reaches of the universe, scientists are tirelessly unraveling the secrets of this enigmatic substance</w:t>
      </w:r>
      <w:r w:rsidR="00795EFA">
        <w:rPr>
          <w:rFonts w:ascii="Calibri" w:hAnsi="Calibri"/>
          <w:sz w:val="24"/>
        </w:rPr>
        <w:t>.</w:t>
      </w:r>
    </w:p>
    <w:p w:rsidR="00420B5D" w:rsidRDefault="00F12FBD">
      <w:r>
        <w:rPr>
          <w:rFonts w:ascii="Calibri" w:hAnsi="Calibri"/>
          <w:sz w:val="28"/>
        </w:rPr>
        <w:t>Summary</w:t>
      </w:r>
    </w:p>
    <w:p w:rsidR="00420B5D" w:rsidRDefault="00F12FBD">
      <w:r>
        <w:rPr>
          <w:rFonts w:ascii="Calibri" w:hAnsi="Calibri"/>
        </w:rPr>
        <w:t>The enigma of dark matter tantalizes scientists, beckoning us to unravel its enigmatic nature</w:t>
      </w:r>
      <w:r w:rsidR="00795EFA">
        <w:rPr>
          <w:rFonts w:ascii="Calibri" w:hAnsi="Calibri"/>
        </w:rPr>
        <w:t>.</w:t>
      </w:r>
      <w:r>
        <w:rPr>
          <w:rFonts w:ascii="Calibri" w:hAnsi="Calibri"/>
        </w:rPr>
        <w:t xml:space="preserve"> This elusive entity, inferred from gravitational observations, influences the universe's structure and evolution</w:t>
      </w:r>
      <w:r w:rsidR="00795EFA">
        <w:rPr>
          <w:rFonts w:ascii="Calibri" w:hAnsi="Calibri"/>
        </w:rPr>
        <w:t>.</w:t>
      </w:r>
      <w:r>
        <w:rPr>
          <w:rFonts w:ascii="Calibri" w:hAnsi="Calibri"/>
        </w:rPr>
        <w:t xml:space="preserve"> Its presence shapes the motions of stars, affects galaxy clusters, and sculpts the cosmic tapestry</w:t>
      </w:r>
      <w:r w:rsidR="00795EFA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embark on a quest to unveil dark matter's true identity, they employ a multitude of techniques and theories, probing the depths of the cosmos and the realm of particle physics</w:t>
      </w:r>
      <w:r w:rsidR="00795EFA">
        <w:rPr>
          <w:rFonts w:ascii="Calibri" w:hAnsi="Calibri"/>
        </w:rPr>
        <w:t>.</w:t>
      </w:r>
      <w:r>
        <w:rPr>
          <w:rFonts w:ascii="Calibri" w:hAnsi="Calibri"/>
        </w:rPr>
        <w:t xml:space="preserve"> The journey to comprehend dark matter promises profound implications for our understanding of the universe and our place within it</w:t>
      </w:r>
      <w:r w:rsidR="00795EFA">
        <w:rPr>
          <w:rFonts w:ascii="Calibri" w:hAnsi="Calibri"/>
        </w:rPr>
        <w:t>.</w:t>
      </w:r>
    </w:p>
    <w:sectPr w:rsidR="00420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38177">
    <w:abstractNumId w:val="8"/>
  </w:num>
  <w:num w:numId="2" w16cid:durableId="1322657326">
    <w:abstractNumId w:val="6"/>
  </w:num>
  <w:num w:numId="3" w16cid:durableId="673267592">
    <w:abstractNumId w:val="5"/>
  </w:num>
  <w:num w:numId="4" w16cid:durableId="1119027440">
    <w:abstractNumId w:val="4"/>
  </w:num>
  <w:num w:numId="5" w16cid:durableId="524832216">
    <w:abstractNumId w:val="7"/>
  </w:num>
  <w:num w:numId="6" w16cid:durableId="1712806773">
    <w:abstractNumId w:val="3"/>
  </w:num>
  <w:num w:numId="7" w16cid:durableId="1156846238">
    <w:abstractNumId w:val="2"/>
  </w:num>
  <w:num w:numId="8" w16cid:durableId="918102241">
    <w:abstractNumId w:val="1"/>
  </w:num>
  <w:num w:numId="9" w16cid:durableId="147818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B5D"/>
    <w:rsid w:val="00795EFA"/>
    <w:rsid w:val="00AA1D8D"/>
    <w:rsid w:val="00B47730"/>
    <w:rsid w:val="00CB0664"/>
    <w:rsid w:val="00F12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