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F2D" w:rsidRDefault="00AE60C7">
      <w:pPr>
        <w:jc w:val="center"/>
      </w:pPr>
      <w:r>
        <w:rPr>
          <w:rFonts w:ascii="Calibri" w:hAnsi="Calibri"/>
          <w:sz w:val="44"/>
        </w:rPr>
        <w:t>Quantum Entanglement: Unveiling the Mysteries of Subatomic Connectivity</w:t>
      </w:r>
    </w:p>
    <w:p w:rsidR="00196F2D" w:rsidRDefault="00AE60C7">
      <w:pPr>
        <w:pStyle w:val="NoSpacing"/>
        <w:jc w:val="center"/>
      </w:pPr>
      <w:r>
        <w:rPr>
          <w:rFonts w:ascii="Calibri" w:hAnsi="Calibri"/>
          <w:sz w:val="36"/>
        </w:rPr>
        <w:t>Emma Watson</w:t>
      </w:r>
    </w:p>
    <w:p w:rsidR="00196F2D" w:rsidRDefault="00AE60C7">
      <w:pPr>
        <w:jc w:val="center"/>
      </w:pPr>
      <w:r>
        <w:rPr>
          <w:rFonts w:ascii="Calibri" w:hAnsi="Calibri"/>
          <w:sz w:val="32"/>
        </w:rPr>
        <w:t>emmawatson@protonmail</w:t>
      </w:r>
      <w:r w:rsidR="005221D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196F2D" w:rsidRDefault="00196F2D"/>
    <w:p w:rsidR="00196F2D" w:rsidRDefault="00AE60C7">
      <w:r>
        <w:rPr>
          <w:rFonts w:ascii="Calibri" w:hAnsi="Calibri"/>
          <w:sz w:val="24"/>
        </w:rPr>
        <w:t>Quantum entanglement, a phenomenon that defies classical intuition, unveils a mesmerizing dance between subatomic particles, where their destinies become inextricably intertwined</w:t>
      </w:r>
      <w:r w:rsidR="005221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mysterious connection extends beyond the boundaries of space and time, challenging our understanding of reality and offering glimpses into the quantum realm, where particles exhibit a paradoxical symphony of interconnectedness</w:t>
      </w:r>
      <w:r w:rsidR="005221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captivating exploration, we delve into the intricacies of quantum entanglement, unraveling its profound implications for computing, communication, and our comprehension of the universe</w:t>
      </w:r>
      <w:r w:rsidR="005221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entanglement manifests in diverse and awe-inspiring ways</w:t>
      </w:r>
      <w:r w:rsidR="005221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Imagine two electrons separated by vast distances, yet they remain linked in a peculiar embrace</w:t>
      </w:r>
      <w:r w:rsidR="005221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Measuring the state of one particle instantaneously determines the state of its entangled partner, a phenomenon known as quantum nonlocality</w:t>
      </w:r>
      <w:r w:rsidR="005221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correlation defies the speed of light limit, blurring the distinction between cause and effect</w:t>
      </w:r>
      <w:r w:rsidR="005221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quantum computing, entanglement promises exponential leaps in computational power</w:t>
      </w:r>
      <w:r w:rsidR="005221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Entangled qubits, the quantum counterparts of classical bits, can simultaneously explore multiple computational paths, enabling the resolution of complex problems beyond the reach of classical computers</w:t>
      </w:r>
      <w:r w:rsidR="005221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transformative potential has ignited a race to develop quantum computers, poised to revolutionize fields ranging from cryptography to drug discovery</w:t>
      </w:r>
      <w:r w:rsidR="005221D9">
        <w:rPr>
          <w:rFonts w:ascii="Calibri" w:hAnsi="Calibri"/>
          <w:sz w:val="24"/>
        </w:rPr>
        <w:t>.</w:t>
      </w:r>
    </w:p>
    <w:p w:rsidR="00196F2D" w:rsidRDefault="00AE60C7">
      <w:r>
        <w:rPr>
          <w:rFonts w:ascii="Calibri" w:hAnsi="Calibri"/>
          <w:sz w:val="28"/>
        </w:rPr>
        <w:t>Summary</w:t>
      </w:r>
    </w:p>
    <w:p w:rsidR="00196F2D" w:rsidRDefault="00AE60C7">
      <w:r>
        <w:rPr>
          <w:rFonts w:ascii="Calibri" w:hAnsi="Calibri"/>
        </w:rPr>
        <w:t>Quantum entanglement, the mysterious dance of subatomic particles, challenges our classical intuitions and unveils a world where particles exhibit nonlocal interconnectedness</w:t>
      </w:r>
      <w:r w:rsidR="005221D9">
        <w:rPr>
          <w:rFonts w:ascii="Calibri" w:hAnsi="Calibri"/>
        </w:rPr>
        <w:t>.</w:t>
      </w:r>
      <w:r>
        <w:rPr>
          <w:rFonts w:ascii="Calibri" w:hAnsi="Calibri"/>
        </w:rPr>
        <w:t xml:space="preserve"> This enigmatic phenomenon holds the key to transformative technologies, such as quantum computing and communication, with the potential to reshape industries and deepen our understanding of the universe</w:t>
      </w:r>
      <w:r w:rsidR="005221D9">
        <w:rPr>
          <w:rFonts w:ascii="Calibri" w:hAnsi="Calibri"/>
        </w:rPr>
        <w:t>.</w:t>
      </w:r>
      <w:r>
        <w:rPr>
          <w:rFonts w:ascii="Calibri" w:hAnsi="Calibri"/>
        </w:rPr>
        <w:t xml:space="preserve"> Quantum entanglement stands as a testament to the profound </w:t>
      </w:r>
      <w:r>
        <w:rPr>
          <w:rFonts w:ascii="Calibri" w:hAnsi="Calibri"/>
        </w:rPr>
        <w:lastRenderedPageBreak/>
        <w:t>mysteries that still reside within the fabric of reality, beckoning us to venture further into the realm of the unknown</w:t>
      </w:r>
      <w:r w:rsidR="005221D9">
        <w:rPr>
          <w:rFonts w:ascii="Calibri" w:hAnsi="Calibri"/>
        </w:rPr>
        <w:t>.</w:t>
      </w:r>
    </w:p>
    <w:sectPr w:rsidR="00196F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0874649">
    <w:abstractNumId w:val="8"/>
  </w:num>
  <w:num w:numId="2" w16cid:durableId="1507087386">
    <w:abstractNumId w:val="6"/>
  </w:num>
  <w:num w:numId="3" w16cid:durableId="2044473380">
    <w:abstractNumId w:val="5"/>
  </w:num>
  <w:num w:numId="4" w16cid:durableId="1324311613">
    <w:abstractNumId w:val="4"/>
  </w:num>
  <w:num w:numId="5" w16cid:durableId="2026513695">
    <w:abstractNumId w:val="7"/>
  </w:num>
  <w:num w:numId="6" w16cid:durableId="2107341680">
    <w:abstractNumId w:val="3"/>
  </w:num>
  <w:num w:numId="7" w16cid:durableId="1021930319">
    <w:abstractNumId w:val="2"/>
  </w:num>
  <w:num w:numId="8" w16cid:durableId="1629630963">
    <w:abstractNumId w:val="1"/>
  </w:num>
  <w:num w:numId="9" w16cid:durableId="68938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F2D"/>
    <w:rsid w:val="0029639D"/>
    <w:rsid w:val="00326F90"/>
    <w:rsid w:val="005221D9"/>
    <w:rsid w:val="00AA1D8D"/>
    <w:rsid w:val="00AE60C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