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3D72" w:rsidRDefault="00325681">
      <w:pPr>
        <w:jc w:val="center"/>
      </w:pPr>
      <w:r>
        <w:rPr>
          <w:rFonts w:ascii="Calibri" w:hAnsi="Calibri"/>
          <w:sz w:val="44"/>
        </w:rPr>
        <w:t>Unraveling the Mysteries of Dark Matter</w:t>
      </w:r>
    </w:p>
    <w:p w:rsidR="00923D72" w:rsidRDefault="00325681">
      <w:pPr>
        <w:pStyle w:val="NoSpacing"/>
        <w:jc w:val="center"/>
      </w:pPr>
      <w:r>
        <w:rPr>
          <w:rFonts w:ascii="Calibri" w:hAnsi="Calibri"/>
          <w:sz w:val="36"/>
        </w:rPr>
        <w:t>Isabelle Keating</w:t>
      </w:r>
    </w:p>
    <w:p w:rsidR="00923D72" w:rsidRDefault="00325681">
      <w:pPr>
        <w:jc w:val="center"/>
      </w:pPr>
      <w:r>
        <w:rPr>
          <w:rFonts w:ascii="Calibri" w:hAnsi="Calibri"/>
          <w:sz w:val="32"/>
        </w:rPr>
        <w:t>KeatingResearch@outlook</w:t>
      </w:r>
      <w:r w:rsidR="00C1353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923D72" w:rsidRDefault="00923D72"/>
    <w:p w:rsidR="00923D72" w:rsidRDefault="00325681">
      <w:r>
        <w:rPr>
          <w:rFonts w:ascii="Calibri" w:hAnsi="Calibri"/>
          <w:sz w:val="24"/>
        </w:rPr>
        <w:t>In the boundless tapestry of the cosmos, dark matter stands as an enigma, an elusive entity that exerts its influence through gravity yet remains invisible to our instruments</w:t>
      </w:r>
      <w:r w:rsidR="00C1353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mysterious substance comprises approximately 27% of the universe's energy density, far outweighing the visible matter that forms stars, planets, and galaxies</w:t>
      </w:r>
      <w:r w:rsidR="00C1353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Despite its abundance, dark matter has eluded our comprehension, challenging our understanding of the fundamental laws of physics</w:t>
      </w:r>
      <w:r w:rsidR="00C1353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Over the decades, scientists have employed a multitude of techniques to unravel the secrets of dark matter</w:t>
      </w:r>
      <w:r w:rsidR="00C1353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meticulous observations of gravitational lensing to underground experiments searching for faint signals of dark matter interactions, the quest to understand this enigmatic component of the universe has intensified</w:t>
      </w:r>
      <w:r w:rsidR="00C1353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Numerous theories have emerged, proposing exotic particles like axions, weakly interacting massive particles (WIMPs), and sterile neutrinos as potential candidates for dark matter</w:t>
      </w:r>
      <w:r w:rsidR="00C1353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these theories remain speculative, lacking definitive experimental evidence to confirm their existence</w:t>
      </w:r>
      <w:r w:rsidR="00C1353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delve deeper into the mysteries of dark matter, we encounter a profound interplay between theory and observation</w:t>
      </w:r>
      <w:r w:rsidR="00C1353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Theorists propose a plethora of models, each attempting to explain the nature of dark matter and its interactions with ordinary matter</w:t>
      </w:r>
      <w:r w:rsidR="00C1353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Observations, in turn, serve as the crucible that tests these theories, either corroborating or refuting their predictions</w:t>
      </w:r>
      <w:r w:rsidR="00C1353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dynamic interplay drives the advancement of our knowledge, guiding us ever closer to unraveling the enigma of dark matter</w:t>
      </w:r>
      <w:r w:rsidR="00C13537">
        <w:rPr>
          <w:rFonts w:ascii="Calibri" w:hAnsi="Calibri"/>
          <w:sz w:val="24"/>
        </w:rPr>
        <w:t>.</w:t>
      </w:r>
    </w:p>
    <w:p w:rsidR="00923D72" w:rsidRDefault="00325681">
      <w:r>
        <w:rPr>
          <w:rFonts w:ascii="Calibri" w:hAnsi="Calibri"/>
          <w:sz w:val="28"/>
        </w:rPr>
        <w:t>Summary</w:t>
      </w:r>
    </w:p>
    <w:p w:rsidR="00923D72" w:rsidRDefault="00325681">
      <w:r>
        <w:rPr>
          <w:rFonts w:ascii="Calibri" w:hAnsi="Calibri"/>
        </w:rPr>
        <w:t>The search for answers regarding dark matter continues to captivate the scientific community, beckoning us to explore the frontiers of physics</w:t>
      </w:r>
      <w:r w:rsidR="00C13537">
        <w:rPr>
          <w:rFonts w:ascii="Calibri" w:hAnsi="Calibri"/>
        </w:rPr>
        <w:t>.</w:t>
      </w:r>
      <w:r>
        <w:rPr>
          <w:rFonts w:ascii="Calibri" w:hAnsi="Calibri"/>
        </w:rPr>
        <w:t xml:space="preserve"> Through meticulous observations and innovative experimental techniques, we strive to uncover the nature of this elusive substance that governs the dynamics of galaxies and shapes the fabric of the cosmos</w:t>
      </w:r>
      <w:r w:rsidR="00C13537">
        <w:rPr>
          <w:rFonts w:ascii="Calibri" w:hAnsi="Calibri"/>
        </w:rPr>
        <w:t>.</w:t>
      </w:r>
      <w:r>
        <w:rPr>
          <w:rFonts w:ascii="Calibri" w:hAnsi="Calibri"/>
        </w:rPr>
        <w:t xml:space="preserve"> As our understanding of dark matter evolves, we may gain unprecedented insights into the fundamental laws of the universe and our place within its vast expanse</w:t>
      </w:r>
      <w:r w:rsidR="00C13537">
        <w:rPr>
          <w:rFonts w:ascii="Calibri" w:hAnsi="Calibri"/>
        </w:rPr>
        <w:t>.</w:t>
      </w:r>
    </w:p>
    <w:sectPr w:rsidR="00923D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9422925">
    <w:abstractNumId w:val="8"/>
  </w:num>
  <w:num w:numId="2" w16cid:durableId="728916136">
    <w:abstractNumId w:val="6"/>
  </w:num>
  <w:num w:numId="3" w16cid:durableId="719792479">
    <w:abstractNumId w:val="5"/>
  </w:num>
  <w:num w:numId="4" w16cid:durableId="813835139">
    <w:abstractNumId w:val="4"/>
  </w:num>
  <w:num w:numId="5" w16cid:durableId="1557816049">
    <w:abstractNumId w:val="7"/>
  </w:num>
  <w:num w:numId="6" w16cid:durableId="997609844">
    <w:abstractNumId w:val="3"/>
  </w:num>
  <w:num w:numId="7" w16cid:durableId="1183864910">
    <w:abstractNumId w:val="2"/>
  </w:num>
  <w:num w:numId="8" w16cid:durableId="528421311">
    <w:abstractNumId w:val="1"/>
  </w:num>
  <w:num w:numId="9" w16cid:durableId="2097550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5681"/>
    <w:rsid w:val="00326F90"/>
    <w:rsid w:val="00923D72"/>
    <w:rsid w:val="00AA1D8D"/>
    <w:rsid w:val="00B47730"/>
    <w:rsid w:val="00C1353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2024-01-10T04:09:00Z</dcterms:modified>
  <cp:category/>
</cp:coreProperties>
</file>