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0B9" w:rsidRDefault="00361BDE">
      <w:pPr>
        <w:jc w:val="center"/>
      </w:pPr>
      <w:r>
        <w:rPr>
          <w:rFonts w:ascii="Calibri" w:hAnsi="Calibri"/>
          <w:sz w:val="44"/>
        </w:rPr>
        <w:t>Tempo of Digital Transformation</w:t>
      </w:r>
    </w:p>
    <w:p w:rsidR="00A040B9" w:rsidRDefault="00361BDE">
      <w:pPr>
        <w:pStyle w:val="NoSpacing"/>
        <w:jc w:val="center"/>
      </w:pPr>
      <w:r>
        <w:rPr>
          <w:rFonts w:ascii="Calibri" w:hAnsi="Calibri"/>
          <w:sz w:val="36"/>
        </w:rPr>
        <w:t>Alan Lynton</w:t>
      </w:r>
    </w:p>
    <w:p w:rsidR="00A040B9" w:rsidRDefault="00361BDE">
      <w:pPr>
        <w:jc w:val="center"/>
      </w:pPr>
      <w:r>
        <w:rPr>
          <w:rFonts w:ascii="Calibri" w:hAnsi="Calibri"/>
          <w:sz w:val="32"/>
        </w:rPr>
        <w:t>alan</w:t>
      </w:r>
      <w:r w:rsidR="00881209">
        <w:rPr>
          <w:rFonts w:ascii="Calibri" w:hAnsi="Calibri"/>
          <w:sz w:val="32"/>
        </w:rPr>
        <w:t>.</w:t>
      </w:r>
      <w:r>
        <w:rPr>
          <w:rFonts w:ascii="Calibri" w:hAnsi="Calibri"/>
          <w:sz w:val="32"/>
        </w:rPr>
        <w:t>lynton@digitalists</w:t>
      </w:r>
      <w:r w:rsidR="00881209">
        <w:rPr>
          <w:rFonts w:ascii="Calibri" w:hAnsi="Calibri"/>
          <w:sz w:val="32"/>
        </w:rPr>
        <w:t>.</w:t>
      </w:r>
      <w:r>
        <w:rPr>
          <w:rFonts w:ascii="Calibri" w:hAnsi="Calibri"/>
          <w:sz w:val="32"/>
        </w:rPr>
        <w:t>com</w:t>
      </w:r>
    </w:p>
    <w:p w:rsidR="00A040B9" w:rsidRDefault="00A040B9"/>
    <w:p w:rsidR="00A040B9" w:rsidRDefault="00361BDE">
      <w:r>
        <w:rPr>
          <w:rFonts w:ascii="Calibri" w:hAnsi="Calibri"/>
          <w:sz w:val="24"/>
        </w:rPr>
        <w:t>Like a colossal wave, the digital transformation has swept across the globe, profoundly altering every facet of our lives</w:t>
      </w:r>
      <w:r w:rsidR="00881209">
        <w:rPr>
          <w:rFonts w:ascii="Calibri" w:hAnsi="Calibri"/>
          <w:sz w:val="24"/>
        </w:rPr>
        <w:t>.</w:t>
      </w:r>
      <w:r>
        <w:rPr>
          <w:rFonts w:ascii="Calibri" w:hAnsi="Calibri"/>
          <w:sz w:val="24"/>
        </w:rPr>
        <w:t xml:space="preserve"> It has infiltrated industries, reshaped societal norms, and birthed a universe of opportunities</w:t>
      </w:r>
      <w:r w:rsidR="00881209">
        <w:rPr>
          <w:rFonts w:ascii="Calibri" w:hAnsi="Calibri"/>
          <w:sz w:val="24"/>
        </w:rPr>
        <w:t>.</w:t>
      </w:r>
      <w:r>
        <w:rPr>
          <w:rFonts w:ascii="Calibri" w:hAnsi="Calibri"/>
          <w:sz w:val="24"/>
        </w:rPr>
        <w:t xml:space="preserve"> This technological metamorphosis has triggered a dialogue among thinkers, entrepreneurs, and policymakers, sparking debates about its impact on employment, economic growth, and social equity</w:t>
      </w:r>
      <w:r w:rsidR="00881209">
        <w:rPr>
          <w:rFonts w:ascii="Calibri" w:hAnsi="Calibri"/>
          <w:sz w:val="24"/>
        </w:rPr>
        <w:t>.</w:t>
      </w:r>
      <w:r>
        <w:rPr>
          <w:rFonts w:ascii="Calibri" w:hAnsi="Calibri"/>
          <w:sz w:val="24"/>
        </w:rPr>
        <w:t xml:space="preserve"> The symphony of digitalization deserves a closer examination, as its rhythm and harmony have the potential to orchestrate a sustainable future</w:t>
      </w:r>
      <w:r w:rsidR="00881209">
        <w:rPr>
          <w:rFonts w:ascii="Calibri" w:hAnsi="Calibri"/>
          <w:sz w:val="24"/>
        </w:rPr>
        <w:t>.</w:t>
      </w:r>
      <w:r>
        <w:rPr>
          <w:rFonts w:ascii="Calibri" w:hAnsi="Calibri"/>
          <w:sz w:val="24"/>
        </w:rPr>
        <w:br/>
      </w:r>
      <w:r>
        <w:rPr>
          <w:rFonts w:ascii="Calibri" w:hAnsi="Calibri"/>
          <w:sz w:val="24"/>
        </w:rPr>
        <w:br/>
        <w:t>This transformative expedition began with the advent of smartphones, social media, and cloud computing</w:t>
      </w:r>
      <w:r w:rsidR="00881209">
        <w:rPr>
          <w:rFonts w:ascii="Calibri" w:hAnsi="Calibri"/>
          <w:sz w:val="24"/>
        </w:rPr>
        <w:t>.</w:t>
      </w:r>
      <w:r>
        <w:rPr>
          <w:rFonts w:ascii="Calibri" w:hAnsi="Calibri"/>
          <w:sz w:val="24"/>
        </w:rPr>
        <w:t xml:space="preserve"> These innovations catalyzed a paradigm shift, empowering individuals with unprecedented access to information, communication, and services</w:t>
      </w:r>
      <w:r w:rsidR="00881209">
        <w:rPr>
          <w:rFonts w:ascii="Calibri" w:hAnsi="Calibri"/>
          <w:sz w:val="24"/>
        </w:rPr>
        <w:t>.</w:t>
      </w:r>
      <w:r>
        <w:rPr>
          <w:rFonts w:ascii="Calibri" w:hAnsi="Calibri"/>
          <w:sz w:val="24"/>
        </w:rPr>
        <w:t xml:space="preserve"> The digital realm became a vibrant marketplace, connecting consumers and producers in ways never before imagined</w:t>
      </w:r>
      <w:r w:rsidR="00881209">
        <w:rPr>
          <w:rFonts w:ascii="Calibri" w:hAnsi="Calibri"/>
          <w:sz w:val="24"/>
        </w:rPr>
        <w:t>.</w:t>
      </w:r>
      <w:r>
        <w:rPr>
          <w:rFonts w:ascii="Calibri" w:hAnsi="Calibri"/>
          <w:sz w:val="24"/>
        </w:rPr>
        <w:t xml:space="preserve"> Businesses adapted their strategies and processes to navigate the digital landscape, revolutionizing their operations and customer engagement</w:t>
      </w:r>
      <w:r w:rsidR="00881209">
        <w:rPr>
          <w:rFonts w:ascii="Calibri" w:hAnsi="Calibri"/>
          <w:sz w:val="24"/>
        </w:rPr>
        <w:t>.</w:t>
      </w:r>
      <w:r>
        <w:rPr>
          <w:rFonts w:ascii="Calibri" w:hAnsi="Calibri"/>
          <w:sz w:val="24"/>
        </w:rPr>
        <w:br/>
      </w:r>
      <w:r>
        <w:rPr>
          <w:rFonts w:ascii="Calibri" w:hAnsi="Calibri"/>
          <w:sz w:val="24"/>
        </w:rPr>
        <w:br/>
        <w:t>From self-driving cars to AI-powered medical diagnostics, the tempo of digital transformation has accelerated</w:t>
      </w:r>
      <w:r w:rsidR="00881209">
        <w:rPr>
          <w:rFonts w:ascii="Calibri" w:hAnsi="Calibri"/>
          <w:sz w:val="24"/>
        </w:rPr>
        <w:t>.</w:t>
      </w:r>
      <w:r>
        <w:rPr>
          <w:rFonts w:ascii="Calibri" w:hAnsi="Calibri"/>
          <w:sz w:val="24"/>
        </w:rPr>
        <w:t xml:space="preserve"> Virtual and augmented reality technologies are blurring the boundaries between the physical and digital worlds, opening vistas of unexplored possibilities</w:t>
      </w:r>
      <w:r w:rsidR="00881209">
        <w:rPr>
          <w:rFonts w:ascii="Calibri" w:hAnsi="Calibri"/>
          <w:sz w:val="24"/>
        </w:rPr>
        <w:t>.</w:t>
      </w:r>
      <w:r>
        <w:rPr>
          <w:rFonts w:ascii="Calibri" w:hAnsi="Calibri"/>
          <w:sz w:val="24"/>
        </w:rPr>
        <w:t xml:space="preserve"> This digital odyssey has unlocked the potential for personalized learning experiences, remote healthcare services, and inclusive financial systems</w:t>
      </w:r>
      <w:r w:rsidR="00881209">
        <w:rPr>
          <w:rFonts w:ascii="Calibri" w:hAnsi="Calibri"/>
          <w:sz w:val="24"/>
        </w:rPr>
        <w:t>.</w:t>
      </w:r>
      <w:r>
        <w:rPr>
          <w:rFonts w:ascii="Calibri" w:hAnsi="Calibri"/>
          <w:sz w:val="24"/>
        </w:rPr>
        <w:t xml:space="preserve"> The symphony of digitalization reverberates with the promise of progress, but it also raises questions about the preservation of human values, the responsible use of technology, and the ethical implications of its pervasive presence</w:t>
      </w:r>
      <w:r w:rsidR="00881209">
        <w:rPr>
          <w:rFonts w:ascii="Calibri" w:hAnsi="Calibri"/>
          <w:sz w:val="24"/>
        </w:rPr>
        <w:t>.</w:t>
      </w:r>
    </w:p>
    <w:p w:rsidR="00A040B9" w:rsidRDefault="00361BDE">
      <w:r>
        <w:rPr>
          <w:rFonts w:ascii="Calibri" w:hAnsi="Calibri"/>
          <w:sz w:val="28"/>
        </w:rPr>
        <w:t>Summary</w:t>
      </w:r>
    </w:p>
    <w:p w:rsidR="00A040B9" w:rsidRDefault="00361BDE">
      <w:r>
        <w:rPr>
          <w:rFonts w:ascii="Calibri" w:hAnsi="Calibri"/>
        </w:rPr>
        <w:t>The digital transformation has left an indomitable mark on our world</w:t>
      </w:r>
      <w:r w:rsidR="00881209">
        <w:rPr>
          <w:rFonts w:ascii="Calibri" w:hAnsi="Calibri"/>
        </w:rPr>
        <w:t>.</w:t>
      </w:r>
      <w:r>
        <w:rPr>
          <w:rFonts w:ascii="Calibri" w:hAnsi="Calibri"/>
        </w:rPr>
        <w:t xml:space="preserve"> Its sweeping impact has transformed industries, reshaped societies, and unveiled a galaxy of opportunities</w:t>
      </w:r>
      <w:r w:rsidR="00881209">
        <w:rPr>
          <w:rFonts w:ascii="Calibri" w:hAnsi="Calibri"/>
        </w:rPr>
        <w:t>.</w:t>
      </w:r>
      <w:r>
        <w:rPr>
          <w:rFonts w:ascii="Calibri" w:hAnsi="Calibri"/>
        </w:rPr>
        <w:t xml:space="preserve"> The rise of smartphones, social media, and cloud computing heralded this era of digital metamorphosis</w:t>
      </w:r>
      <w:r w:rsidR="00881209">
        <w:rPr>
          <w:rFonts w:ascii="Calibri" w:hAnsi="Calibri"/>
        </w:rPr>
        <w:t>.</w:t>
      </w:r>
      <w:r>
        <w:rPr>
          <w:rFonts w:ascii="Calibri" w:hAnsi="Calibri"/>
        </w:rPr>
        <w:t xml:space="preserve"> These technological advancements have fueled economic growth, empowered individuals, and bridged divides</w:t>
      </w:r>
      <w:r w:rsidR="00881209">
        <w:rPr>
          <w:rFonts w:ascii="Calibri" w:hAnsi="Calibri"/>
        </w:rPr>
        <w:t>.</w:t>
      </w:r>
      <w:r>
        <w:rPr>
          <w:rFonts w:ascii="Calibri" w:hAnsi="Calibri"/>
        </w:rPr>
        <w:t xml:space="preserve"> However, this transformative journey also compels us to contemplate the ethical and societal implications of our digital evolution</w:t>
      </w:r>
      <w:r w:rsidR="00881209">
        <w:rPr>
          <w:rFonts w:ascii="Calibri" w:hAnsi="Calibri"/>
        </w:rPr>
        <w:t>.</w:t>
      </w:r>
      <w:r>
        <w:rPr>
          <w:rFonts w:ascii="Calibri" w:hAnsi="Calibri"/>
        </w:rPr>
        <w:t xml:space="preserve"> As we navigate the complexities of this </w:t>
      </w:r>
      <w:r>
        <w:rPr>
          <w:rFonts w:ascii="Calibri" w:hAnsi="Calibri"/>
        </w:rPr>
        <w:lastRenderedPageBreak/>
        <w:t>digital age, it is imperative to harmonize technological progress with human values, ensuring that the tempo of digital transformation resonates with the well-being of both humanity and the planet</w:t>
      </w:r>
      <w:r w:rsidR="00881209">
        <w:rPr>
          <w:rFonts w:ascii="Calibri" w:hAnsi="Calibri"/>
        </w:rPr>
        <w:t>.</w:t>
      </w:r>
    </w:p>
    <w:sectPr w:rsidR="00A040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1957">
    <w:abstractNumId w:val="8"/>
  </w:num>
  <w:num w:numId="2" w16cid:durableId="2132163747">
    <w:abstractNumId w:val="6"/>
  </w:num>
  <w:num w:numId="3" w16cid:durableId="128403196">
    <w:abstractNumId w:val="5"/>
  </w:num>
  <w:num w:numId="4" w16cid:durableId="1091045392">
    <w:abstractNumId w:val="4"/>
  </w:num>
  <w:num w:numId="5" w16cid:durableId="199827294">
    <w:abstractNumId w:val="7"/>
  </w:num>
  <w:num w:numId="6" w16cid:durableId="1811289440">
    <w:abstractNumId w:val="3"/>
  </w:num>
  <w:num w:numId="7" w16cid:durableId="1019964168">
    <w:abstractNumId w:val="2"/>
  </w:num>
  <w:num w:numId="8" w16cid:durableId="1730348981">
    <w:abstractNumId w:val="1"/>
  </w:num>
  <w:num w:numId="9" w16cid:durableId="187553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BDE"/>
    <w:rsid w:val="00881209"/>
    <w:rsid w:val="00A040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