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32C1" w:rsidRDefault="00F4425B">
      <w:pPr>
        <w:jc w:val="center"/>
      </w:pPr>
      <w:r>
        <w:rPr>
          <w:rFonts w:ascii="Calibri" w:hAnsi="Calibri"/>
          <w:sz w:val="44"/>
        </w:rPr>
        <w:t>Echoes of the Cosmos - Unraveling the Enigma of Life Origins</w:t>
      </w:r>
    </w:p>
    <w:p w:rsidR="005E32C1" w:rsidRDefault="00F4425B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8E348A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Sophia Maxwell</w:t>
      </w:r>
    </w:p>
    <w:p w:rsidR="005E32C1" w:rsidRDefault="00F4425B">
      <w:pPr>
        <w:jc w:val="center"/>
      </w:pPr>
      <w:r>
        <w:rPr>
          <w:rFonts w:ascii="Calibri" w:hAnsi="Calibri"/>
          <w:sz w:val="32"/>
        </w:rPr>
        <w:t>sophia</w:t>
      </w:r>
      <w:r w:rsidR="008E348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maxwell@astrobiology</w:t>
      </w:r>
      <w:r w:rsidR="008E348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institute</w:t>
      </w:r>
    </w:p>
    <w:p w:rsidR="005E32C1" w:rsidRDefault="005E32C1"/>
    <w:p w:rsidR="005E32C1" w:rsidRDefault="00F4425B">
      <w:r>
        <w:rPr>
          <w:rFonts w:ascii="Calibri" w:hAnsi="Calibri"/>
          <w:sz w:val="24"/>
        </w:rPr>
        <w:t>For millennia, humanity has pondered the profound question of life's origins, staring up at the star-speckled sky and wondering about our place within the vast universe</w:t>
      </w:r>
      <w:r w:rsidR="008E348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evolution of life, from its humble beginnings billions of years ago to the intricate complexity of our current existence, is a captivating enigma</w:t>
      </w:r>
      <w:r w:rsidR="008E348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 annals of scientific exploration, Astrobiology, a captivating field at the convergence of astronomy and biology, seeks to illuminate this grand mystery</w:t>
      </w:r>
      <w:r w:rsidR="008E348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interdisciplinary pursuit transcends the boundaries of our terrestrial existence, delving into the cosmic cradle of life</w:t>
      </w:r>
      <w:r w:rsidR="008E348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Astrobiologists embark on a quest for clues hidden among the celestial bodies of our solar system and beyond, meticulously scrutinizing rocky planets, icy moons, and cometary fragments for signs of past or present life</w:t>
      </w:r>
      <w:r w:rsidR="008E348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examine the conditions necessary for the emergence and flourishing of life, analyzing atmospheric compositions, surface temperatures, and geological processes of distant worlds</w:t>
      </w:r>
      <w:r w:rsidR="008E348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piecing together these fragments of evidence, we inch closer to unlocking the secrets of the cosmic birthplace of life, comprehending our connection to the universe</w:t>
      </w:r>
      <w:r w:rsidR="008E348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Furthermore, Astrobiology probes the very essence of life itself, exploring its chemical and biological underpinnings</w:t>
      </w:r>
      <w:r w:rsidR="008E348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laboratory simulations and observations of extremophiles on Earth - organisms thriving in inhospitable environments - scientists gain insights into the adaptability and resilience of life</w:t>
      </w:r>
      <w:r w:rsidR="008E348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understanding the fundamental principles governing life's emergence, we not only deepen our knowledge of our own existence but also expand our perspective on the possibilities of life beyond Earth</w:t>
      </w:r>
      <w:r w:rsidR="008E348A">
        <w:rPr>
          <w:rFonts w:ascii="Calibri" w:hAnsi="Calibri"/>
          <w:sz w:val="24"/>
        </w:rPr>
        <w:t>.</w:t>
      </w:r>
    </w:p>
    <w:p w:rsidR="005E32C1" w:rsidRDefault="00F4425B">
      <w:r>
        <w:rPr>
          <w:rFonts w:ascii="Calibri" w:hAnsi="Calibri"/>
          <w:sz w:val="28"/>
        </w:rPr>
        <w:t>Summary</w:t>
      </w:r>
    </w:p>
    <w:p w:rsidR="005E32C1" w:rsidRDefault="00F4425B">
      <w:r>
        <w:rPr>
          <w:rFonts w:ascii="Calibri" w:hAnsi="Calibri"/>
        </w:rPr>
        <w:t>The quest to unravel the enigma of life's origins is at the heart of Astrobiology, a captivating discipline that combines the rigor of astronomy and the wonder of biology</w:t>
      </w:r>
      <w:r w:rsidR="008E348A">
        <w:rPr>
          <w:rFonts w:ascii="Calibri" w:hAnsi="Calibri"/>
        </w:rPr>
        <w:t>.</w:t>
      </w:r>
      <w:r>
        <w:rPr>
          <w:rFonts w:ascii="Calibri" w:hAnsi="Calibri"/>
        </w:rPr>
        <w:t xml:space="preserve"> By exploring the cosmos, analyzing extraterrestrial environments, and deciphering the essence of life, Astrobiology illuminates our place in the universe and opens up new horizons of understanding</w:t>
      </w:r>
      <w:r w:rsidR="008E348A">
        <w:rPr>
          <w:rFonts w:ascii="Calibri" w:hAnsi="Calibri"/>
        </w:rPr>
        <w:t>.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lastRenderedPageBreak/>
        <w:t>It challenges us to ponder profound questions about life's cosmic journey and the interconnectedness of all beings</w:t>
      </w:r>
      <w:r w:rsidR="008E348A">
        <w:rPr>
          <w:rFonts w:ascii="Calibri" w:hAnsi="Calibri"/>
        </w:rPr>
        <w:t>.</w:t>
      </w:r>
      <w:r>
        <w:rPr>
          <w:rFonts w:ascii="Calibri" w:hAnsi="Calibri"/>
        </w:rPr>
        <w:t xml:space="preserve"> As we delve deeper into the mysteries of life's birth, we not only expand our knowledge but also embark on a transformative odyssey of self-discovery</w:t>
      </w:r>
      <w:r w:rsidR="008E348A">
        <w:rPr>
          <w:rFonts w:ascii="Calibri" w:hAnsi="Calibri"/>
        </w:rPr>
        <w:t>.</w:t>
      </w:r>
    </w:p>
    <w:sectPr w:rsidR="005E32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726465">
    <w:abstractNumId w:val="8"/>
  </w:num>
  <w:num w:numId="2" w16cid:durableId="1302735089">
    <w:abstractNumId w:val="6"/>
  </w:num>
  <w:num w:numId="3" w16cid:durableId="709767990">
    <w:abstractNumId w:val="5"/>
  </w:num>
  <w:num w:numId="4" w16cid:durableId="1681349346">
    <w:abstractNumId w:val="4"/>
  </w:num>
  <w:num w:numId="5" w16cid:durableId="6252052">
    <w:abstractNumId w:val="7"/>
  </w:num>
  <w:num w:numId="6" w16cid:durableId="267323750">
    <w:abstractNumId w:val="3"/>
  </w:num>
  <w:num w:numId="7" w16cid:durableId="525171414">
    <w:abstractNumId w:val="2"/>
  </w:num>
  <w:num w:numId="8" w16cid:durableId="192959388">
    <w:abstractNumId w:val="1"/>
  </w:num>
  <w:num w:numId="9" w16cid:durableId="1101993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32C1"/>
    <w:rsid w:val="008E348A"/>
    <w:rsid w:val="00AA1D8D"/>
    <w:rsid w:val="00B47730"/>
    <w:rsid w:val="00CB0664"/>
    <w:rsid w:val="00F442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2024-01-10T04:09:00Z</dcterms:modified>
  <cp:category/>
</cp:coreProperties>
</file>