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5EA" w:rsidRDefault="00547EA4">
      <w:pPr>
        <w:jc w:val="center"/>
      </w:pPr>
      <w:r>
        <w:rPr>
          <w:rFonts w:ascii="Calibri" w:hAnsi="Calibri"/>
          <w:sz w:val="44"/>
        </w:rPr>
        <w:t>Echoes of Remembrance: DNA's Tale of Ancestral Ties</w:t>
      </w:r>
    </w:p>
    <w:p w:rsidR="009935EA" w:rsidRDefault="00547EA4">
      <w:pPr>
        <w:pStyle w:val="NoSpacing"/>
        <w:jc w:val="center"/>
      </w:pPr>
      <w:r>
        <w:rPr>
          <w:rFonts w:ascii="Calibri" w:hAnsi="Calibri"/>
          <w:sz w:val="36"/>
        </w:rPr>
        <w:t>Vikas Mittal</w:t>
      </w:r>
    </w:p>
    <w:p w:rsidR="009935EA" w:rsidRDefault="00547EA4">
      <w:pPr>
        <w:jc w:val="center"/>
      </w:pPr>
      <w:r>
        <w:rPr>
          <w:rFonts w:ascii="Calibri" w:hAnsi="Calibri"/>
          <w:sz w:val="32"/>
        </w:rPr>
        <w:t>vikas</w:t>
      </w:r>
      <w:r w:rsidR="00DC7D6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mittal@mailbox</w:t>
      </w:r>
      <w:r w:rsidR="00DC7D6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935EA" w:rsidRDefault="009935EA"/>
    <w:p w:rsidR="009935EA" w:rsidRDefault="00547EA4">
      <w:r>
        <w:rPr>
          <w:rFonts w:ascii="Calibri" w:hAnsi="Calibri"/>
          <w:sz w:val="24"/>
        </w:rPr>
        <w:t>Hidden within the intricate strands of DNA, there lies a captivating chronicle of ancestral connections and genetic heritage</w:t>
      </w:r>
      <w:r w:rsidR="00DC7D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discovery of DNA as the blueprint of life has unveiled a realm where history intertwines with science, revealing stories of our evolutionary past, shared common ancestry, and the vast tapestry of human migration</w:t>
      </w:r>
      <w:r w:rsidR="00DC7D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fragment of DNA carries echoes of bygone eras, whispering tales of ancient journeys, cultural exchanges, and the gradual coalescence of humanity across continents</w:t>
      </w:r>
      <w:r w:rsidR="00DC7D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Unraveling the threads of this genetic narrative, we have witnessed the groundbreaking revelations of anthropology, archaeology, and historical linguistics, painting a vibrant picture of our shared ancestry</w:t>
      </w:r>
      <w:r w:rsidR="00DC7D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comparison of DNA sequences, like deciphering a cryptic code, has illuminated patterns of genetic relatedness, offering glimpses into the intricate web of our human family tree</w:t>
      </w:r>
      <w:r w:rsidR="00DC7D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realms of population genetics and comparative genomics, we unearth compelling evidence of ancient human migrations, retracing the footsteps of our ancestors as they traversed the globe</w:t>
      </w:r>
      <w:r w:rsidR="00DC7D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DNA analysis has shed light on the dynamic relationships between humans and their environments, revealing intricate adaptations to diverse landscapes, climates, and dietary shifts</w:t>
      </w:r>
      <w:r w:rsidR="00DC7D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genetic variations across populations illuminates the evolutionary pressures that have shaped our genomes, highlighting the remarkable resilience and adaptability of the human species</w:t>
      </w:r>
      <w:r w:rsidR="00DC7D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new genetic insight, we gain invaluable knowledge about our ancestry, our shared heritage, and the intricate forces that have woven the fabric of human history</w:t>
      </w:r>
      <w:r w:rsidR="00DC7D6C">
        <w:rPr>
          <w:rFonts w:ascii="Calibri" w:hAnsi="Calibri"/>
          <w:sz w:val="24"/>
        </w:rPr>
        <w:t>.</w:t>
      </w:r>
    </w:p>
    <w:p w:rsidR="009935EA" w:rsidRDefault="00547EA4">
      <w:r>
        <w:rPr>
          <w:rFonts w:ascii="Calibri" w:hAnsi="Calibri"/>
          <w:sz w:val="28"/>
        </w:rPr>
        <w:t>Summary</w:t>
      </w:r>
    </w:p>
    <w:p w:rsidR="009935EA" w:rsidRDefault="00547EA4">
      <w:r>
        <w:rPr>
          <w:rFonts w:ascii="Calibri" w:hAnsi="Calibri"/>
        </w:rPr>
        <w:t>The exploration of DNA, the very essence of life, has unlocked a treasure trove of ancestral tales, revealing the intricate connections that bind us to our genetic heritage</w:t>
      </w:r>
      <w:r w:rsidR="00DC7D6C">
        <w:rPr>
          <w:rFonts w:ascii="Calibri" w:hAnsi="Calibri"/>
        </w:rPr>
        <w:t>.</w:t>
      </w:r>
      <w:r>
        <w:rPr>
          <w:rFonts w:ascii="Calibri" w:hAnsi="Calibri"/>
        </w:rPr>
        <w:t xml:space="preserve"> Through the analysis of genetic sequences, we have embarked on a journey through time, uncovering the stories of </w:t>
      </w:r>
      <w:r>
        <w:rPr>
          <w:rFonts w:ascii="Calibri" w:hAnsi="Calibri"/>
        </w:rPr>
        <w:lastRenderedPageBreak/>
        <w:t>ancient migrations, cultural exchanges, and the progressive unification of humanity across continents</w:t>
      </w:r>
      <w:r w:rsidR="00DC7D6C">
        <w:rPr>
          <w:rFonts w:ascii="Calibri" w:hAnsi="Calibri"/>
        </w:rPr>
        <w:t>.</w:t>
      </w:r>
      <w:r>
        <w:rPr>
          <w:rFonts w:ascii="Calibri" w:hAnsi="Calibri"/>
        </w:rPr>
        <w:t xml:space="preserve"> DNA analysis has provided invaluable insights into the evolutionary pressures that have molded our genomes, showcasing the remarkable resilience and adaptability of the human species</w:t>
      </w:r>
      <w:r w:rsidR="00DC7D6C">
        <w:rPr>
          <w:rFonts w:ascii="Calibri" w:hAnsi="Calibri"/>
        </w:rPr>
        <w:t>.</w:t>
      </w:r>
      <w:r>
        <w:rPr>
          <w:rFonts w:ascii="Calibri" w:hAnsi="Calibri"/>
        </w:rPr>
        <w:t xml:space="preserve"> The study of DNA, akin to deciphering a cryptic code, continues to unlock the secrets of our past and unveils the shared narrative of our human lineage</w:t>
      </w:r>
      <w:r w:rsidR="00DC7D6C">
        <w:rPr>
          <w:rFonts w:ascii="Calibri" w:hAnsi="Calibri"/>
        </w:rPr>
        <w:t>.</w:t>
      </w:r>
    </w:p>
    <w:sectPr w:rsidR="009935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321092">
    <w:abstractNumId w:val="8"/>
  </w:num>
  <w:num w:numId="2" w16cid:durableId="627010861">
    <w:abstractNumId w:val="6"/>
  </w:num>
  <w:num w:numId="3" w16cid:durableId="571080917">
    <w:abstractNumId w:val="5"/>
  </w:num>
  <w:num w:numId="4" w16cid:durableId="578641822">
    <w:abstractNumId w:val="4"/>
  </w:num>
  <w:num w:numId="5" w16cid:durableId="398476940">
    <w:abstractNumId w:val="7"/>
  </w:num>
  <w:num w:numId="6" w16cid:durableId="688219811">
    <w:abstractNumId w:val="3"/>
  </w:num>
  <w:num w:numId="7" w16cid:durableId="288436286">
    <w:abstractNumId w:val="2"/>
  </w:num>
  <w:num w:numId="8" w16cid:durableId="112025063">
    <w:abstractNumId w:val="1"/>
  </w:num>
  <w:num w:numId="9" w16cid:durableId="202906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EA4"/>
    <w:rsid w:val="009935EA"/>
    <w:rsid w:val="00AA1D8D"/>
    <w:rsid w:val="00B47730"/>
    <w:rsid w:val="00CB0664"/>
    <w:rsid w:val="00DC7D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