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1B9" w:rsidRDefault="003F3910">
      <w:pPr>
        <w:jc w:val="center"/>
      </w:pPr>
      <w:r>
        <w:rPr>
          <w:rFonts w:ascii="Calibri" w:hAnsi="Calibri"/>
          <w:sz w:val="44"/>
        </w:rPr>
        <w:t>Genetics: Unraveling the Mysteries of Life</w:t>
      </w:r>
    </w:p>
    <w:p w:rsidR="007071B9" w:rsidRDefault="003F3910">
      <w:pPr>
        <w:pStyle w:val="NoSpacing"/>
        <w:jc w:val="center"/>
      </w:pPr>
      <w:r>
        <w:rPr>
          <w:rFonts w:ascii="Calibri" w:hAnsi="Calibri"/>
          <w:sz w:val="36"/>
        </w:rPr>
        <w:t>Dr</w:t>
      </w:r>
      <w:r w:rsidR="00B56AEC">
        <w:rPr>
          <w:rFonts w:ascii="Calibri" w:hAnsi="Calibri"/>
          <w:sz w:val="36"/>
        </w:rPr>
        <w:t>.</w:t>
      </w:r>
      <w:r>
        <w:rPr>
          <w:rFonts w:ascii="Calibri" w:hAnsi="Calibri"/>
          <w:sz w:val="36"/>
        </w:rPr>
        <w:t xml:space="preserve"> Emily Jones</w:t>
      </w:r>
    </w:p>
    <w:p w:rsidR="007071B9" w:rsidRDefault="003F3910">
      <w:pPr>
        <w:jc w:val="center"/>
      </w:pPr>
      <w:r>
        <w:rPr>
          <w:rFonts w:ascii="Calibri" w:hAnsi="Calibri"/>
          <w:sz w:val="32"/>
        </w:rPr>
        <w:t>ejones@healthresearch</w:t>
      </w:r>
      <w:r w:rsidR="00B56AEC">
        <w:rPr>
          <w:rFonts w:ascii="Calibri" w:hAnsi="Calibri"/>
          <w:sz w:val="32"/>
        </w:rPr>
        <w:t>.</w:t>
      </w:r>
      <w:r>
        <w:rPr>
          <w:rFonts w:ascii="Calibri" w:hAnsi="Calibri"/>
          <w:sz w:val="32"/>
        </w:rPr>
        <w:t>org</w:t>
      </w:r>
    </w:p>
    <w:p w:rsidR="007071B9" w:rsidRDefault="007071B9"/>
    <w:p w:rsidR="007071B9" w:rsidRDefault="003F3910">
      <w:r>
        <w:rPr>
          <w:rFonts w:ascii="Calibri" w:hAnsi="Calibri"/>
          <w:sz w:val="24"/>
        </w:rPr>
        <w:t>In the intricate tapestry of life, genetics stands as the master weaver, orchestrating the symphony of traits that shape each organism</w:t>
      </w:r>
      <w:r w:rsidR="00B56AEC">
        <w:rPr>
          <w:rFonts w:ascii="Calibri" w:hAnsi="Calibri"/>
          <w:sz w:val="24"/>
        </w:rPr>
        <w:t>.</w:t>
      </w:r>
      <w:r>
        <w:rPr>
          <w:rFonts w:ascii="Calibri" w:hAnsi="Calibri"/>
          <w:sz w:val="24"/>
        </w:rPr>
        <w:t xml:space="preserve"> Since the pioneering work of Gregor Mendel in the mid-1800s, our understanding of genetic inheritance has undergone a remarkable odyssey of discovery</w:t>
      </w:r>
      <w:r w:rsidR="00B56AEC">
        <w:rPr>
          <w:rFonts w:ascii="Calibri" w:hAnsi="Calibri"/>
          <w:sz w:val="24"/>
        </w:rPr>
        <w:t>.</w:t>
      </w:r>
      <w:r>
        <w:rPr>
          <w:rFonts w:ascii="Calibri" w:hAnsi="Calibri"/>
          <w:sz w:val="24"/>
        </w:rPr>
        <w:br/>
      </w:r>
      <w:r>
        <w:rPr>
          <w:rFonts w:ascii="Calibri" w:hAnsi="Calibri"/>
          <w:sz w:val="24"/>
        </w:rPr>
        <w:br/>
        <w:t>Delving into the hidden realms of cells, scientists have unveiled the secrets held within the double helix of DNA and unraveled the intricate dance of chromosomes during cell division</w:t>
      </w:r>
      <w:r w:rsidR="00B56AEC">
        <w:rPr>
          <w:rFonts w:ascii="Calibri" w:hAnsi="Calibri"/>
          <w:sz w:val="24"/>
        </w:rPr>
        <w:t>.</w:t>
      </w:r>
      <w:r>
        <w:rPr>
          <w:rFonts w:ascii="Calibri" w:hAnsi="Calibri"/>
          <w:sz w:val="24"/>
        </w:rPr>
        <w:t xml:space="preserve"> As we traverse the landscape of genetics, we encounter a kaleidoscope of concepts - from the mesmerizing dance of chromosomes during mitosis to the precise mechanisms of genetic recombination</w:t>
      </w:r>
      <w:r w:rsidR="00B56AEC">
        <w:rPr>
          <w:rFonts w:ascii="Calibri" w:hAnsi="Calibri"/>
          <w:sz w:val="24"/>
        </w:rPr>
        <w:t>.</w:t>
      </w:r>
      <w:r>
        <w:rPr>
          <w:rFonts w:ascii="Calibri" w:hAnsi="Calibri"/>
          <w:sz w:val="24"/>
        </w:rPr>
        <w:t xml:space="preserve"> Each revelation brings us closer to comprehending the complexities of life and the diverse tapestry of traits that adorn the living world</w:t>
      </w:r>
      <w:r w:rsidR="00B56AEC">
        <w:rPr>
          <w:rFonts w:ascii="Calibri" w:hAnsi="Calibri"/>
          <w:sz w:val="24"/>
        </w:rPr>
        <w:t>.</w:t>
      </w:r>
      <w:r>
        <w:rPr>
          <w:rFonts w:ascii="Calibri" w:hAnsi="Calibri"/>
          <w:sz w:val="24"/>
        </w:rPr>
        <w:br/>
      </w:r>
      <w:r>
        <w:rPr>
          <w:rFonts w:ascii="Calibri" w:hAnsi="Calibri"/>
          <w:sz w:val="24"/>
        </w:rPr>
        <w:br/>
        <w:t>In this captivating journey, we shall explore the multifaceted world of genetics, deciphering the intricate dance of genetic material, traversing the delicate pathways of inheritance, and unraveling the profound implications of genetic engineering</w:t>
      </w:r>
      <w:r w:rsidR="00B56AEC">
        <w:rPr>
          <w:rFonts w:ascii="Calibri" w:hAnsi="Calibri"/>
          <w:sz w:val="24"/>
        </w:rPr>
        <w:t>.</w:t>
      </w:r>
      <w:r>
        <w:rPr>
          <w:rFonts w:ascii="Calibri" w:hAnsi="Calibri"/>
          <w:sz w:val="24"/>
        </w:rPr>
        <w:t xml:space="preserve"> Join us as we embark on this voyage of discovery, unveiling the secrets encoded within the blueprints of life</w:t>
      </w:r>
      <w:r w:rsidR="00B56AEC">
        <w:rPr>
          <w:rFonts w:ascii="Calibri" w:hAnsi="Calibri"/>
          <w:sz w:val="24"/>
        </w:rPr>
        <w:t>.</w:t>
      </w:r>
    </w:p>
    <w:p w:rsidR="007071B9" w:rsidRDefault="003F3910">
      <w:r>
        <w:rPr>
          <w:rFonts w:ascii="Calibri" w:hAnsi="Calibri"/>
          <w:sz w:val="28"/>
        </w:rPr>
        <w:t>Summary</w:t>
      </w:r>
    </w:p>
    <w:p w:rsidR="007071B9" w:rsidRDefault="003F3910">
      <w:r>
        <w:rPr>
          <w:rFonts w:ascii="Calibri" w:hAnsi="Calibri"/>
        </w:rPr>
        <w:t>Genetics, the study of genetic inheritance, has revolutionized our understanding of life's symphony</w:t>
      </w:r>
      <w:r w:rsidR="00B56AEC">
        <w:rPr>
          <w:rFonts w:ascii="Calibri" w:hAnsi="Calibri"/>
        </w:rPr>
        <w:t>.</w:t>
      </w:r>
      <w:r>
        <w:rPr>
          <w:rFonts w:ascii="Calibri" w:hAnsi="Calibri"/>
        </w:rPr>
        <w:t xml:space="preserve"> From unraveling the mysteries of DNA to deciphering the intricacies of genetic inheritance, this field has illuminated the mechanisms that shape our traits and drive the diversity of life on Earth</w:t>
      </w:r>
      <w:r w:rsidR="00B56AEC">
        <w:rPr>
          <w:rFonts w:ascii="Calibri" w:hAnsi="Calibri"/>
        </w:rPr>
        <w:t>.</w:t>
      </w:r>
      <w:r>
        <w:rPr>
          <w:rFonts w:ascii="Calibri" w:hAnsi="Calibri"/>
        </w:rPr>
        <w:t xml:space="preserve"> Through genetic engineering, we hold the potential to harness this knowledge for both understanding and manipulating the blueprints of life</w:t>
      </w:r>
      <w:r w:rsidR="00B56AEC">
        <w:rPr>
          <w:rFonts w:ascii="Calibri" w:hAnsi="Calibri"/>
        </w:rPr>
        <w:t>.</w:t>
      </w:r>
      <w:r>
        <w:rPr>
          <w:rFonts w:ascii="Calibri" w:hAnsi="Calibri"/>
        </w:rPr>
        <w:t xml:space="preserve"> The exploration of genetics has propelled us to the forefront of scientific discovery, promising unprecedented insights into the very essence of life itself</w:t>
      </w:r>
      <w:r w:rsidR="00B56AEC">
        <w:rPr>
          <w:rFonts w:ascii="Calibri" w:hAnsi="Calibri"/>
        </w:rPr>
        <w:t>.</w:t>
      </w:r>
    </w:p>
    <w:sectPr w:rsidR="007071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8797467">
    <w:abstractNumId w:val="8"/>
  </w:num>
  <w:num w:numId="2" w16cid:durableId="1855916027">
    <w:abstractNumId w:val="6"/>
  </w:num>
  <w:num w:numId="3" w16cid:durableId="311061353">
    <w:abstractNumId w:val="5"/>
  </w:num>
  <w:num w:numId="4" w16cid:durableId="1150026671">
    <w:abstractNumId w:val="4"/>
  </w:num>
  <w:num w:numId="5" w16cid:durableId="2071073983">
    <w:abstractNumId w:val="7"/>
  </w:num>
  <w:num w:numId="6" w16cid:durableId="133956355">
    <w:abstractNumId w:val="3"/>
  </w:num>
  <w:num w:numId="7" w16cid:durableId="1279528051">
    <w:abstractNumId w:val="2"/>
  </w:num>
  <w:num w:numId="8" w16cid:durableId="221058711">
    <w:abstractNumId w:val="1"/>
  </w:num>
  <w:num w:numId="9" w16cid:durableId="89577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910"/>
    <w:rsid w:val="007071B9"/>
    <w:rsid w:val="00AA1D8D"/>
    <w:rsid w:val="00B47730"/>
    <w:rsid w:val="00B56A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