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449" w:rsidRDefault="004B7C7C">
      <w:pPr>
        <w:jc w:val="center"/>
      </w:pPr>
      <w:r>
        <w:rPr>
          <w:rFonts w:ascii="Calibri" w:hAnsi="Calibri"/>
          <w:sz w:val="44"/>
        </w:rPr>
        <w:t>Cyber Defense: A Bastion Against Digital Threats</w:t>
      </w:r>
    </w:p>
    <w:p w:rsidR="00AD7449" w:rsidRDefault="004B7C7C">
      <w:pPr>
        <w:pStyle w:val="NoSpacing"/>
        <w:jc w:val="center"/>
      </w:pPr>
      <w:r>
        <w:rPr>
          <w:rFonts w:ascii="Calibri" w:hAnsi="Calibri"/>
          <w:sz w:val="36"/>
        </w:rPr>
        <w:t>Samuel Hammond</w:t>
      </w:r>
    </w:p>
    <w:p w:rsidR="00AD7449" w:rsidRDefault="004B7C7C">
      <w:pPr>
        <w:jc w:val="center"/>
      </w:pPr>
      <w:r>
        <w:rPr>
          <w:rFonts w:ascii="Calibri" w:hAnsi="Calibri"/>
          <w:sz w:val="32"/>
        </w:rPr>
        <w:t>samuel</w:t>
      </w:r>
      <w:r w:rsidR="00E6140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hammond@emailuniversity</w:t>
      </w:r>
      <w:r w:rsidR="00E6140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AD7449" w:rsidRDefault="00AD7449"/>
    <w:p w:rsidR="00AD7449" w:rsidRDefault="004B7C7C">
      <w:r>
        <w:rPr>
          <w:rFonts w:ascii="Calibri" w:hAnsi="Calibri"/>
          <w:sz w:val="24"/>
        </w:rPr>
        <w:t>In today's interconnected world, the growing reliance on technology has expanded our horizons and revolutionized various aspects of life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digital landscape also harbors latent threats that can compromise our data, systems, and digital infrastructure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threats manifest in diverse forms--cyberattacks, malicious software, phishing scams--each possessing the potential to inflict significant damage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realm of cyber defense emerges as a crucial safeguard against these digital adversaries, shielding us from potential attacks and safeguarding our digital assets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Cyber defense is a multi-faceted endeavor that encompasses a wide range of strategies and technologies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requires an understanding of potential vulnerabilities, swift incident response mechanisms, and the implementation of robust security measures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at its core, cyber defense is an ongoing battle of wits between attackers and defenders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Defenders constantly strive to stay ahead of evolving cyber threats, implementing innovative strategies to outmaneuver attackers and mitigate emerging risks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dynamic nature of cyber threats necessitates a proactive approach to defense, demanding constant vigilance and adaptation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Protecting our digital infrastructure is paramount to safeguarding sensitive data and ensuring the smooth functioning of essential services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Industries across the spectrum, ranging from healthcare to finance, rely heavily on digital systems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successful cyberattack can disrupt operations, compromise confidential information, and even have real-world consequences that extend beyond the digital realm</w:t>
      </w:r>
      <w:r w:rsidR="00E6140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Therefore, organizations of all sizes must prioritize the implementation of robust cyber defense mechanisms</w:t>
      </w:r>
      <w:r w:rsidR="00E6140C">
        <w:rPr>
          <w:rFonts w:ascii="Calibri" w:hAnsi="Calibri"/>
          <w:sz w:val="24"/>
        </w:rPr>
        <w:t>.</w:t>
      </w:r>
    </w:p>
    <w:p w:rsidR="00AD7449" w:rsidRDefault="004B7C7C">
      <w:r>
        <w:rPr>
          <w:rFonts w:ascii="Calibri" w:hAnsi="Calibri"/>
          <w:sz w:val="28"/>
        </w:rPr>
        <w:t>Summary</w:t>
      </w:r>
    </w:p>
    <w:p w:rsidR="00AD7449" w:rsidRDefault="004B7C7C">
      <w:r>
        <w:rPr>
          <w:rFonts w:ascii="Calibri" w:hAnsi="Calibri"/>
        </w:rPr>
        <w:t>Cyber defense plays a pivotal role in protecting our digital infrastructure from malicious threats</w:t>
      </w:r>
      <w:r w:rsidR="00E6140C">
        <w:rPr>
          <w:rFonts w:ascii="Calibri" w:hAnsi="Calibri"/>
        </w:rPr>
        <w:t>.</w:t>
      </w:r>
      <w:r>
        <w:rPr>
          <w:rFonts w:ascii="Calibri" w:hAnsi="Calibri"/>
        </w:rPr>
        <w:t xml:space="preserve"> It encompasses a wide range of strategies and technologies, aimed at deterring, detecting, and responding to cyberattacks</w:t>
      </w:r>
      <w:r w:rsidR="00E6140C">
        <w:rPr>
          <w:rFonts w:ascii="Calibri" w:hAnsi="Calibri"/>
        </w:rPr>
        <w:t>.</w:t>
      </w:r>
      <w:r>
        <w:rPr>
          <w:rFonts w:ascii="Calibri" w:hAnsi="Calibri"/>
        </w:rPr>
        <w:t xml:space="preserve"> The ever-evolving nature of cyber threats demands a proactive approach to defense, requiring constant vigilance and adaptation</w:t>
      </w:r>
      <w:r w:rsidR="00E6140C">
        <w:rPr>
          <w:rFonts w:ascii="Calibri" w:hAnsi="Calibri"/>
        </w:rPr>
        <w:t>.</w:t>
      </w:r>
      <w:r>
        <w:rPr>
          <w:rFonts w:ascii="Calibri" w:hAnsi="Calibri"/>
        </w:rPr>
        <w:t xml:space="preserve"> Cyber defense is essential for </w:t>
      </w:r>
      <w:r>
        <w:rPr>
          <w:rFonts w:ascii="Calibri" w:hAnsi="Calibri"/>
        </w:rPr>
        <w:lastRenderedPageBreak/>
        <w:t>safeguarding sensitive data, ensuring the smooth functioning of essential services, and ultimately preserving the integrity of our increasingly interconnected digital world</w:t>
      </w:r>
      <w:r w:rsidR="00E6140C">
        <w:rPr>
          <w:rFonts w:ascii="Calibri" w:hAnsi="Calibri"/>
        </w:rPr>
        <w:t>.</w:t>
      </w:r>
    </w:p>
    <w:sectPr w:rsidR="00AD74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833916">
    <w:abstractNumId w:val="8"/>
  </w:num>
  <w:num w:numId="2" w16cid:durableId="136535860">
    <w:abstractNumId w:val="6"/>
  </w:num>
  <w:num w:numId="3" w16cid:durableId="1722552894">
    <w:abstractNumId w:val="5"/>
  </w:num>
  <w:num w:numId="4" w16cid:durableId="1700006658">
    <w:abstractNumId w:val="4"/>
  </w:num>
  <w:num w:numId="5" w16cid:durableId="1197622831">
    <w:abstractNumId w:val="7"/>
  </w:num>
  <w:num w:numId="6" w16cid:durableId="1769692126">
    <w:abstractNumId w:val="3"/>
  </w:num>
  <w:num w:numId="7" w16cid:durableId="1685786151">
    <w:abstractNumId w:val="2"/>
  </w:num>
  <w:num w:numId="8" w16cid:durableId="194581396">
    <w:abstractNumId w:val="1"/>
  </w:num>
  <w:num w:numId="9" w16cid:durableId="101207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C7C"/>
    <w:rsid w:val="00AA1D8D"/>
    <w:rsid w:val="00AD7449"/>
    <w:rsid w:val="00B47730"/>
    <w:rsid w:val="00CB0664"/>
    <w:rsid w:val="00E61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