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7DE" w:rsidRDefault="002F2894">
      <w:pPr>
        <w:jc w:val="center"/>
      </w:pPr>
      <w:r>
        <w:rPr>
          <w:rFonts w:ascii="Calibri" w:hAnsi="Calibri"/>
          <w:sz w:val="44"/>
        </w:rPr>
        <w:t>Unveiling Quantum Entanglement</w:t>
      </w:r>
    </w:p>
    <w:p w:rsidR="00E607DE" w:rsidRDefault="002F289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570B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Einstein</w:t>
      </w:r>
    </w:p>
    <w:p w:rsidR="00E607DE" w:rsidRDefault="002F2894">
      <w:pPr>
        <w:jc w:val="center"/>
      </w:pPr>
      <w:r>
        <w:rPr>
          <w:rFonts w:ascii="Calibri" w:hAnsi="Calibri"/>
          <w:sz w:val="32"/>
        </w:rPr>
        <w:t>albert</w:t>
      </w:r>
      <w:r w:rsidR="00A570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einstein@relativitytheory</w:t>
      </w:r>
      <w:r w:rsidR="00A570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607DE" w:rsidRDefault="00E607DE"/>
    <w:p w:rsidR="00E607DE" w:rsidRDefault="002F2894">
      <w:r>
        <w:rPr>
          <w:rFonts w:ascii="Calibri" w:hAnsi="Calibri"/>
          <w:sz w:val="24"/>
        </w:rPr>
        <w:t>In the realm of quantum mechanics, a realm governed by strange and inexplicable phenomena, lies a peculiar concept known as quantum entanglement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phenomenon, first theorized by Albert Einstein, Boris Podolsky, and Nathan Rosen in 1935, has baffled scientists and captivated the public imagination for decades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defies our classical understanding of physics, presenting a paradox where two or more particles, separated by vast distances, exhibit a profound interconnectedness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properties become inextricably linked, instantaneously responding to changes in the other's state, regardless of the distance between them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far beyond theoretical speculation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potential to revolutionize our understanding of reality, pushing the boundaries of science and technology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quantum computing and cryptography to the development of novel materials and innovative medical applications, quantum entanglement promises to transform our world in ways we can scarcely fathom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unique characteristics have sparked a wave of research and experimentation, propelling us into an era of unprecedented scientific discovery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quantum entanglement, we encounter fundamental questions about the nature of reality, causality, and the limits of human knowledge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paradoxical aspects challenge our conventional perceptions of time and space, forcing us to reconsider the very foundations of physics</w:t>
      </w:r>
      <w:r w:rsidR="00A570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enigmas surrounding quantum entanglement is a monumental undertaking, yet it offers the tantalizing prospect of unlocking new insights into the universe and our place within it</w:t>
      </w:r>
      <w:r w:rsidR="00A570BA">
        <w:rPr>
          <w:rFonts w:ascii="Calibri" w:hAnsi="Calibri"/>
          <w:sz w:val="24"/>
        </w:rPr>
        <w:t>.</w:t>
      </w:r>
    </w:p>
    <w:p w:rsidR="00E607DE" w:rsidRDefault="002F2894">
      <w:r>
        <w:rPr>
          <w:rFonts w:ascii="Calibri" w:hAnsi="Calibri"/>
          <w:sz w:val="28"/>
        </w:rPr>
        <w:t>Summary</w:t>
      </w:r>
    </w:p>
    <w:p w:rsidR="00E607DE" w:rsidRDefault="002F2894">
      <w:r>
        <w:rPr>
          <w:rFonts w:ascii="Calibri" w:hAnsi="Calibri"/>
        </w:rPr>
        <w:t>Quantum entanglement, a perplexing phenomenon in quantum mechanics, defies classical physics by linking the properties of particles separated by vast distances</w:t>
      </w:r>
      <w:r w:rsidR="00A570BA">
        <w:rPr>
          <w:rFonts w:ascii="Calibri" w:hAnsi="Calibri"/>
        </w:rPr>
        <w:t>.</w:t>
      </w:r>
      <w:r>
        <w:rPr>
          <w:rFonts w:ascii="Calibri" w:hAnsi="Calibri"/>
        </w:rPr>
        <w:t xml:space="preserve"> This profound interconnectedness has profound implications for science and technology</w:t>
      </w:r>
      <w:r w:rsidR="00A570BA">
        <w:rPr>
          <w:rFonts w:ascii="Calibri" w:hAnsi="Calibri"/>
        </w:rPr>
        <w:t>.</w:t>
      </w:r>
      <w:r>
        <w:rPr>
          <w:rFonts w:ascii="Calibri" w:hAnsi="Calibri"/>
        </w:rPr>
        <w:t xml:space="preserve"> It holds the potential to transform fields such as quantum computing, cryptography, material science, and medicine</w:t>
      </w:r>
      <w:r w:rsidR="00A570BA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challenges our understanding of reality, causality, and the limits of human knowledge, urging us to rethink the foundations of physics</w:t>
      </w:r>
      <w:r w:rsidR="00A570B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</w:t>
      </w:r>
      <w:r>
        <w:rPr>
          <w:rFonts w:ascii="Calibri" w:hAnsi="Calibri"/>
        </w:rPr>
        <w:lastRenderedPageBreak/>
        <w:t>this enigmatic phenomenon, we embark on a journey of discovery, seeking to unravel the mysteries of the quantum realm and uncover the secrets it holds about the universe</w:t>
      </w:r>
      <w:r w:rsidR="00A570BA">
        <w:rPr>
          <w:rFonts w:ascii="Calibri" w:hAnsi="Calibri"/>
        </w:rPr>
        <w:t>.</w:t>
      </w:r>
    </w:p>
    <w:sectPr w:rsidR="00E60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443237">
    <w:abstractNumId w:val="8"/>
  </w:num>
  <w:num w:numId="2" w16cid:durableId="691762086">
    <w:abstractNumId w:val="6"/>
  </w:num>
  <w:num w:numId="3" w16cid:durableId="275256489">
    <w:abstractNumId w:val="5"/>
  </w:num>
  <w:num w:numId="4" w16cid:durableId="1326938135">
    <w:abstractNumId w:val="4"/>
  </w:num>
  <w:num w:numId="5" w16cid:durableId="912817300">
    <w:abstractNumId w:val="7"/>
  </w:num>
  <w:num w:numId="6" w16cid:durableId="666589696">
    <w:abstractNumId w:val="3"/>
  </w:num>
  <w:num w:numId="7" w16cid:durableId="1102650373">
    <w:abstractNumId w:val="2"/>
  </w:num>
  <w:num w:numId="8" w16cid:durableId="1937247699">
    <w:abstractNumId w:val="1"/>
  </w:num>
  <w:num w:numId="9" w16cid:durableId="153599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894"/>
    <w:rsid w:val="00326F90"/>
    <w:rsid w:val="00A570BA"/>
    <w:rsid w:val="00AA1D8D"/>
    <w:rsid w:val="00B47730"/>
    <w:rsid w:val="00CB0664"/>
    <w:rsid w:val="00E60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