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A11" w:rsidRDefault="006614D9">
      <w:pPr>
        <w:jc w:val="center"/>
      </w:pPr>
      <w:r>
        <w:rPr>
          <w:rFonts w:ascii="Calibri" w:hAnsi="Calibri"/>
          <w:sz w:val="44"/>
        </w:rPr>
        <w:t>Quantum Realm: Unveiling the Enigmatic World of the Infinitesimal</w:t>
      </w:r>
    </w:p>
    <w:p w:rsidR="00152A11" w:rsidRDefault="006614D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F02D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Smith</w:t>
      </w:r>
    </w:p>
    <w:p w:rsidR="00152A11" w:rsidRDefault="006614D9">
      <w:pPr>
        <w:jc w:val="center"/>
      </w:pPr>
      <w:r>
        <w:rPr>
          <w:rFonts w:ascii="Calibri" w:hAnsi="Calibri"/>
          <w:sz w:val="32"/>
        </w:rPr>
        <w:t>eleanorsmith@researchscience</w:t>
      </w:r>
      <w:r w:rsidR="006F02D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152A11" w:rsidRDefault="00152A11"/>
    <w:p w:rsidR="00152A11" w:rsidRDefault="006614D9">
      <w:r>
        <w:rPr>
          <w:rFonts w:ascii="Calibri" w:hAnsi="Calibri"/>
          <w:sz w:val="24"/>
        </w:rPr>
        <w:t>In the vast expanse of the universe, there exists a realm of unfathomable mysteries, where the conventional laws of physics unravel and quantum mechanics reigns supreme</w:t>
      </w:r>
      <w:r w:rsidR="006F02D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domain, known as the quantum realm, has captivated the imaginations of scientists, philosophers, and mystics for centuries, beckoning us to explore its profound secrets</w:t>
      </w:r>
      <w:r w:rsidR="006F02D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this realm, particles exhibit peculiar behaviors that defy classical intuition, challenging our understanding of reality and opening up new avenues of scientific inquiry</w:t>
      </w:r>
      <w:r w:rsidR="006F02D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quantum realm is governed by the principles of quantum mechanics, a theoretical framework that describes the behavior of subatomic particles</w:t>
      </w:r>
      <w:r w:rsidR="006F02D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framework revolutionized our comprehension of the universe at its most fundamental level, revealing the paradoxical nature of quantum phenomena</w:t>
      </w:r>
      <w:r w:rsidR="006F02D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Particles can exist in multiple states simultaneously, defying the classical concept of determinism</w:t>
      </w:r>
      <w:r w:rsidR="006F02D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 of observation seemingly influences the outcome of quantum events, a phenomenon known as the "observer effect</w:t>
      </w:r>
      <w:r w:rsidR="006F02D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" Entanglement, a bizarre connection between particles, allows them to influence each other instantaneously, regardless of the distance separating them</w:t>
      </w:r>
      <w:r w:rsidR="006F02D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These enigmatic properties of the quantum realm hold immense potential for transformative technologies</w:t>
      </w:r>
      <w:r w:rsidR="006F02D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 promises to revolutionize computation, enabling the exploration of previously intractable problems</w:t>
      </w:r>
      <w:r w:rsidR="006F02D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cryptography offers unbreakable encryption methods, ensuring secure communication in a world increasingly reliant on digital connectivity</w:t>
      </w:r>
      <w:r w:rsidR="006F02D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development of quantum sensors promises unprecedented precision and sensitivity, revolutionizing fields such as medicine, materials science, and navigation</w:t>
      </w:r>
      <w:r w:rsidR="006F02D0">
        <w:rPr>
          <w:rFonts w:ascii="Calibri" w:hAnsi="Calibri"/>
          <w:sz w:val="24"/>
        </w:rPr>
        <w:t>.</w:t>
      </w:r>
    </w:p>
    <w:p w:rsidR="00152A11" w:rsidRDefault="006614D9">
      <w:r>
        <w:rPr>
          <w:rFonts w:ascii="Calibri" w:hAnsi="Calibri"/>
          <w:sz w:val="28"/>
        </w:rPr>
        <w:t>Summary</w:t>
      </w:r>
    </w:p>
    <w:p w:rsidR="00152A11" w:rsidRDefault="006614D9">
      <w:r>
        <w:rPr>
          <w:rFonts w:ascii="Calibri" w:hAnsi="Calibri"/>
        </w:rPr>
        <w:t>The quantum realm, with its enigmatic phenomena and paradoxical nature, represents a frontier of scientific exploration that holds the promise of transformative technologies</w:t>
      </w:r>
      <w:r w:rsidR="006F02D0">
        <w:rPr>
          <w:rFonts w:ascii="Calibri" w:hAnsi="Calibri"/>
        </w:rPr>
        <w:t>.</w:t>
      </w:r>
      <w:r>
        <w:rPr>
          <w:rFonts w:ascii="Calibri" w:hAnsi="Calibri"/>
        </w:rPr>
        <w:t xml:space="preserve"> As we </w:t>
      </w:r>
      <w:r>
        <w:rPr>
          <w:rFonts w:ascii="Calibri" w:hAnsi="Calibri"/>
        </w:rPr>
        <w:lastRenderedPageBreak/>
        <w:t>delve deeper into this realm, we not only unravel the mysteries of the universe but also pave the way for a future where quantum mechanics revolutionizes computation, communication, and sensing, ushering in a new era of scientific and technological advancements that will shape the course of human civilization</w:t>
      </w:r>
      <w:r w:rsidR="006F02D0">
        <w:rPr>
          <w:rFonts w:ascii="Calibri" w:hAnsi="Calibri"/>
        </w:rPr>
        <w:t>.</w:t>
      </w:r>
    </w:p>
    <w:sectPr w:rsidR="00152A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077095">
    <w:abstractNumId w:val="8"/>
  </w:num>
  <w:num w:numId="2" w16cid:durableId="1517385423">
    <w:abstractNumId w:val="6"/>
  </w:num>
  <w:num w:numId="3" w16cid:durableId="460273725">
    <w:abstractNumId w:val="5"/>
  </w:num>
  <w:num w:numId="4" w16cid:durableId="1800340258">
    <w:abstractNumId w:val="4"/>
  </w:num>
  <w:num w:numId="5" w16cid:durableId="1097336207">
    <w:abstractNumId w:val="7"/>
  </w:num>
  <w:num w:numId="6" w16cid:durableId="558127317">
    <w:abstractNumId w:val="3"/>
  </w:num>
  <w:num w:numId="7" w16cid:durableId="562912621">
    <w:abstractNumId w:val="2"/>
  </w:num>
  <w:num w:numId="8" w16cid:durableId="46733625">
    <w:abstractNumId w:val="1"/>
  </w:num>
  <w:num w:numId="9" w16cid:durableId="70775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A11"/>
    <w:rsid w:val="0029639D"/>
    <w:rsid w:val="00326F90"/>
    <w:rsid w:val="006614D9"/>
    <w:rsid w:val="006F02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