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AD9" w:rsidRDefault="008566FC">
      <w:pPr>
        <w:jc w:val="center"/>
      </w:pPr>
      <w:r>
        <w:rPr>
          <w:rFonts w:ascii="Calibri" w:hAnsi="Calibri"/>
          <w:sz w:val="44"/>
        </w:rPr>
        <w:t>Artificial Intelligence: Ethics and Society</w:t>
      </w:r>
    </w:p>
    <w:p w:rsidR="00CF3AD9" w:rsidRDefault="008566FC">
      <w:pPr>
        <w:pStyle w:val="NoSpacing"/>
        <w:jc w:val="center"/>
      </w:pPr>
      <w:r>
        <w:rPr>
          <w:rFonts w:ascii="Calibri" w:hAnsi="Calibri"/>
          <w:sz w:val="36"/>
        </w:rPr>
        <w:t>Moses Obaseki</w:t>
      </w:r>
    </w:p>
    <w:p w:rsidR="00CF3AD9" w:rsidRDefault="008566FC">
      <w:pPr>
        <w:jc w:val="center"/>
      </w:pPr>
      <w:r>
        <w:rPr>
          <w:rFonts w:ascii="Calibri" w:hAnsi="Calibri"/>
          <w:sz w:val="32"/>
        </w:rPr>
        <w:t>mosesobaseki@emailworld</w:t>
      </w:r>
      <w:r w:rsidR="00A75598">
        <w:rPr>
          <w:rFonts w:ascii="Calibri" w:hAnsi="Calibri"/>
          <w:sz w:val="32"/>
        </w:rPr>
        <w:t>.</w:t>
      </w:r>
      <w:r>
        <w:rPr>
          <w:rFonts w:ascii="Calibri" w:hAnsi="Calibri"/>
          <w:sz w:val="32"/>
        </w:rPr>
        <w:t>com</w:t>
      </w:r>
    </w:p>
    <w:p w:rsidR="00CF3AD9" w:rsidRDefault="00CF3AD9"/>
    <w:p w:rsidR="00CF3AD9" w:rsidRDefault="008566FC">
      <w:r>
        <w:rPr>
          <w:rFonts w:ascii="Calibri" w:hAnsi="Calibri"/>
          <w:sz w:val="24"/>
        </w:rPr>
        <w:t>Artificial intelligence (AI) has emerged as a transformative force that promises to redefine industries, enhance human capabilities, and tackle complex global challenges</w:t>
      </w:r>
      <w:r w:rsidR="00A75598">
        <w:rPr>
          <w:rFonts w:ascii="Calibri" w:hAnsi="Calibri"/>
          <w:sz w:val="24"/>
        </w:rPr>
        <w:t>.</w:t>
      </w:r>
      <w:r>
        <w:rPr>
          <w:rFonts w:ascii="Calibri" w:hAnsi="Calibri"/>
          <w:sz w:val="24"/>
        </w:rPr>
        <w:t xml:space="preserve"> But amidst the excitement, discussions regarding the ethical implications of AI have rightly taken center stage</w:t>
      </w:r>
      <w:r w:rsidR="00A75598">
        <w:rPr>
          <w:rFonts w:ascii="Calibri" w:hAnsi="Calibri"/>
          <w:sz w:val="24"/>
        </w:rPr>
        <w:t>.</w:t>
      </w:r>
      <w:r>
        <w:rPr>
          <w:rFonts w:ascii="Calibri" w:hAnsi="Calibri"/>
          <w:sz w:val="24"/>
        </w:rPr>
        <w:t xml:space="preserve"> AI ethics deal with a spectrum of questions surrounding the responsible development, deployment, and impact of AI systems on individuals, society, and the environment</w:t>
      </w:r>
      <w:r w:rsidR="00A75598">
        <w:rPr>
          <w:rFonts w:ascii="Calibri" w:hAnsi="Calibri"/>
          <w:sz w:val="24"/>
        </w:rPr>
        <w:t>.</w:t>
      </w:r>
      <w:r>
        <w:rPr>
          <w:rFonts w:ascii="Calibri" w:hAnsi="Calibri"/>
          <w:sz w:val="24"/>
        </w:rPr>
        <w:t xml:space="preserve"> It examines the potential unintended consequences of AI, such as job displacement, algorithmic bias, data privacy concerns, and the potential misuse of AI technologies</w:t>
      </w:r>
      <w:r w:rsidR="00A75598">
        <w:rPr>
          <w:rFonts w:ascii="Calibri" w:hAnsi="Calibri"/>
          <w:sz w:val="24"/>
        </w:rPr>
        <w:t>.</w:t>
      </w:r>
      <w:r>
        <w:rPr>
          <w:rFonts w:ascii="Calibri" w:hAnsi="Calibri"/>
          <w:sz w:val="24"/>
        </w:rPr>
        <w:t xml:space="preserve"> AI ethics addresses moral dilemmas and value conflicts that arise as we increasingly rely on AI systems to make critical decisions impacting diverse aspects of our lives</w:t>
      </w:r>
      <w:r w:rsidR="00A75598">
        <w:rPr>
          <w:rFonts w:ascii="Calibri" w:hAnsi="Calibri"/>
          <w:sz w:val="24"/>
        </w:rPr>
        <w:t>.</w:t>
      </w:r>
      <w:r>
        <w:rPr>
          <w:rFonts w:ascii="Calibri" w:hAnsi="Calibri"/>
          <w:sz w:val="24"/>
        </w:rPr>
        <w:br/>
      </w:r>
      <w:r>
        <w:rPr>
          <w:rFonts w:ascii="Calibri" w:hAnsi="Calibri"/>
          <w:sz w:val="24"/>
        </w:rPr>
        <w:br/>
        <w:t>The ethical quandaries posed by AI are manifold</w:t>
      </w:r>
      <w:r w:rsidR="00A75598">
        <w:rPr>
          <w:rFonts w:ascii="Calibri" w:hAnsi="Calibri"/>
          <w:sz w:val="24"/>
        </w:rPr>
        <w:t>.</w:t>
      </w:r>
      <w:r>
        <w:rPr>
          <w:rFonts w:ascii="Calibri" w:hAnsi="Calibri"/>
          <w:sz w:val="24"/>
        </w:rPr>
        <w:t xml:space="preserve"> As AI systems become more sophisticated and autonomous, they raise questions about accountability, responsibility, and liability</w:t>
      </w:r>
      <w:r w:rsidR="00A75598">
        <w:rPr>
          <w:rFonts w:ascii="Calibri" w:hAnsi="Calibri"/>
          <w:sz w:val="24"/>
        </w:rPr>
        <w:t>.</w:t>
      </w:r>
      <w:r>
        <w:rPr>
          <w:rFonts w:ascii="Calibri" w:hAnsi="Calibri"/>
          <w:sz w:val="24"/>
        </w:rPr>
        <w:t xml:space="preserve"> Who should be held accountable for the actions of AI systems, and how can we ensure responsible stewardship of AI applications? These questions become even more intricate when AI systems interact with real-world scenarios, where decisions can have far-reaching consequences</w:t>
      </w:r>
      <w:r w:rsidR="00A75598">
        <w:rPr>
          <w:rFonts w:ascii="Calibri" w:hAnsi="Calibri"/>
          <w:sz w:val="24"/>
        </w:rPr>
        <w:t>.</w:t>
      </w:r>
      <w:r>
        <w:rPr>
          <w:rFonts w:ascii="Calibri" w:hAnsi="Calibri"/>
          <w:sz w:val="24"/>
        </w:rPr>
        <w:t xml:space="preserve"> Moreover, the potential biases inherent in AI systems that learn from historical data amplify the risk of discrimination, further exacerbating existing societal inequalities</w:t>
      </w:r>
      <w:r w:rsidR="00A75598">
        <w:rPr>
          <w:rFonts w:ascii="Calibri" w:hAnsi="Calibri"/>
          <w:sz w:val="24"/>
        </w:rPr>
        <w:t>.</w:t>
      </w:r>
      <w:r>
        <w:rPr>
          <w:rFonts w:ascii="Calibri" w:hAnsi="Calibri"/>
          <w:sz w:val="24"/>
        </w:rPr>
        <w:t xml:space="preserve"> Extrapolating from biased data sets can perpetuate and magnify these biases, making it crucial to address these issues at the algorithmic level</w:t>
      </w:r>
      <w:r w:rsidR="00A75598">
        <w:rPr>
          <w:rFonts w:ascii="Calibri" w:hAnsi="Calibri"/>
          <w:sz w:val="24"/>
        </w:rPr>
        <w:t>.</w:t>
      </w:r>
      <w:r>
        <w:rPr>
          <w:rFonts w:ascii="Calibri" w:hAnsi="Calibri"/>
          <w:sz w:val="24"/>
        </w:rPr>
        <w:br/>
      </w:r>
      <w:r>
        <w:rPr>
          <w:rFonts w:ascii="Calibri" w:hAnsi="Calibri"/>
          <w:sz w:val="24"/>
        </w:rPr>
        <w:br/>
        <w:t>Furthermore, the development of AI raises questions about the nature of human agency, autonomy, and freedom</w:t>
      </w:r>
      <w:r w:rsidR="00A75598">
        <w:rPr>
          <w:rFonts w:ascii="Calibri" w:hAnsi="Calibri"/>
          <w:sz w:val="24"/>
        </w:rPr>
        <w:t>.</w:t>
      </w:r>
      <w:r>
        <w:rPr>
          <w:rFonts w:ascii="Calibri" w:hAnsi="Calibri"/>
          <w:sz w:val="24"/>
        </w:rPr>
        <w:t xml:space="preserve"> As AI systems take on tasks previously assigned to humans, it becomes essential to contemplate the implications for our sense of purpose and meaning</w:t>
      </w:r>
      <w:r w:rsidR="00A75598">
        <w:rPr>
          <w:rFonts w:ascii="Calibri" w:hAnsi="Calibri"/>
          <w:sz w:val="24"/>
        </w:rPr>
        <w:t>.</w:t>
      </w:r>
      <w:r>
        <w:rPr>
          <w:rFonts w:ascii="Calibri" w:hAnsi="Calibri"/>
          <w:sz w:val="24"/>
        </w:rPr>
        <w:t xml:space="preserve"> AI-driven automation has the potential to reshape labor markets and alter the composition of human work, prompting a discourse on equitable distribution of employment opportunities and reskilling initiatives for those displaced by AI</w:t>
      </w:r>
      <w:r w:rsidR="00A75598">
        <w:rPr>
          <w:rFonts w:ascii="Calibri" w:hAnsi="Calibri"/>
          <w:sz w:val="24"/>
        </w:rPr>
        <w:t>.</w:t>
      </w:r>
      <w:r>
        <w:rPr>
          <w:rFonts w:ascii="Calibri" w:hAnsi="Calibri"/>
          <w:sz w:val="24"/>
        </w:rPr>
        <w:t xml:space="preserve"> As these powerful technologies become integral to various organizational structures, we must navigate the complexities of human-machine relationships, ensuring that AI systems serve as our tools and not become our masters</w:t>
      </w:r>
      <w:r w:rsidR="00A75598">
        <w:rPr>
          <w:rFonts w:ascii="Calibri" w:hAnsi="Calibri"/>
          <w:sz w:val="24"/>
        </w:rPr>
        <w:t>.</w:t>
      </w:r>
    </w:p>
    <w:p w:rsidR="00CF3AD9" w:rsidRDefault="008566FC">
      <w:r>
        <w:rPr>
          <w:rFonts w:ascii="Calibri" w:hAnsi="Calibri"/>
          <w:sz w:val="28"/>
        </w:rPr>
        <w:lastRenderedPageBreak/>
        <w:t>Summary</w:t>
      </w:r>
    </w:p>
    <w:p w:rsidR="00CF3AD9" w:rsidRDefault="008566FC">
      <w:r>
        <w:rPr>
          <w:rFonts w:ascii="Calibri" w:hAnsi="Calibri"/>
        </w:rPr>
        <w:t>The ethical dimensions of AI are profound and multifaceted, encompassing a web of considerations ranging from accountability and responsibility to bias, equity, and the impact on human agency</w:t>
      </w:r>
      <w:r w:rsidR="00A75598">
        <w:rPr>
          <w:rFonts w:ascii="Calibri" w:hAnsi="Calibri"/>
        </w:rPr>
        <w:t>.</w:t>
      </w:r>
      <w:r>
        <w:rPr>
          <w:rFonts w:ascii="Calibri" w:hAnsi="Calibri"/>
        </w:rPr>
        <w:t xml:space="preserve"> AI ethics provide a framework for addressing these thorny issues, guiding the development and deployment of AI in a manner that aligns with societal values, fosters fairness, and enables responsible advancement for the betterment of humanity</w:t>
      </w:r>
      <w:r w:rsidR="00A75598">
        <w:rPr>
          <w:rFonts w:ascii="Calibri" w:hAnsi="Calibri"/>
        </w:rPr>
        <w:t>.</w:t>
      </w:r>
      <w:r>
        <w:rPr>
          <w:rFonts w:ascii="Calibri" w:hAnsi="Calibri"/>
        </w:rPr>
        <w:t xml:space="preserve"> As AI continues to evolve, we must remain vigilant in our ethical scrutiny, embracing the opportunities while steering away from potential pitfalls in order to cultivate a future where AI empowers us without compromising our fundamental values</w:t>
      </w:r>
      <w:r w:rsidR="00A75598">
        <w:rPr>
          <w:rFonts w:ascii="Calibri" w:hAnsi="Calibri"/>
        </w:rPr>
        <w:t>.</w:t>
      </w:r>
    </w:p>
    <w:sectPr w:rsidR="00CF3A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4095935">
    <w:abstractNumId w:val="8"/>
  </w:num>
  <w:num w:numId="2" w16cid:durableId="1238980408">
    <w:abstractNumId w:val="6"/>
  </w:num>
  <w:num w:numId="3" w16cid:durableId="281034492">
    <w:abstractNumId w:val="5"/>
  </w:num>
  <w:num w:numId="4" w16cid:durableId="1498812434">
    <w:abstractNumId w:val="4"/>
  </w:num>
  <w:num w:numId="5" w16cid:durableId="1510873561">
    <w:abstractNumId w:val="7"/>
  </w:num>
  <w:num w:numId="6" w16cid:durableId="2138061257">
    <w:abstractNumId w:val="3"/>
  </w:num>
  <w:num w:numId="7" w16cid:durableId="1970428487">
    <w:abstractNumId w:val="2"/>
  </w:num>
  <w:num w:numId="8" w16cid:durableId="1800612322">
    <w:abstractNumId w:val="1"/>
  </w:num>
  <w:num w:numId="9" w16cid:durableId="166435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66FC"/>
    <w:rsid w:val="00A75598"/>
    <w:rsid w:val="00AA1D8D"/>
    <w:rsid w:val="00B47730"/>
    <w:rsid w:val="00CB0664"/>
    <w:rsid w:val="00CF3A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