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30AC" w:rsidRDefault="00B71C21">
      <w:pPr>
        <w:jc w:val="center"/>
      </w:pPr>
      <w:r>
        <w:rPr>
          <w:rFonts w:ascii="Calibri" w:hAnsi="Calibri"/>
          <w:sz w:val="44"/>
        </w:rPr>
        <w:t>Transcending Boundaries: Unifying Art and Science</w:t>
      </w:r>
    </w:p>
    <w:p w:rsidR="001530AC" w:rsidRDefault="00B71C21">
      <w:pPr>
        <w:pStyle w:val="NoSpacing"/>
        <w:jc w:val="center"/>
      </w:pPr>
      <w:r>
        <w:rPr>
          <w:rFonts w:ascii="Calibri" w:hAnsi="Calibri"/>
          <w:sz w:val="36"/>
        </w:rPr>
        <w:t>Isabella Carter</w:t>
      </w:r>
    </w:p>
    <w:p w:rsidR="001530AC" w:rsidRDefault="00B71C21">
      <w:pPr>
        <w:jc w:val="center"/>
      </w:pPr>
      <w:r>
        <w:rPr>
          <w:rFonts w:ascii="Calibri" w:hAnsi="Calibri"/>
          <w:sz w:val="32"/>
        </w:rPr>
        <w:t>icarter34@kingsley</w:t>
      </w:r>
      <w:r w:rsidR="0099304E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edu</w:t>
      </w:r>
    </w:p>
    <w:p w:rsidR="001530AC" w:rsidRDefault="001530AC"/>
    <w:p w:rsidR="001530AC" w:rsidRDefault="00B71C21">
      <w:r>
        <w:rPr>
          <w:rFonts w:ascii="Calibri" w:hAnsi="Calibri"/>
          <w:sz w:val="24"/>
        </w:rPr>
        <w:t>In the realm of human endeavors, art and science stand as seemingly disparate disciplines</w:t>
      </w:r>
      <w:r w:rsidR="0099304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Art, with its expressive beauty, appeals to our emotions and imagination, while science, with its rigorous logic, unravels the mysteries of the natural world</w:t>
      </w:r>
      <w:r w:rsidR="0099304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Yet, despite their apparent differences, these two fields share a profound connection, a common thread that weaves together the fabric of human understanding</w:t>
      </w:r>
      <w:r w:rsidR="0099304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essay delves into the intriguing relationship between art and science, exploring how they intersect, complement, and inspire each other, ultimately transcending the boundaries that may seem to separate them</w:t>
      </w:r>
      <w:r w:rsidR="0099304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 the creative process, the artist and the scientist share a common goal: to unveil hidden truths and communicate them to the world</w:t>
      </w:r>
      <w:r w:rsidR="0099304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artist, through the medium of colors, forms, and sounds, seeks to capture the essence of human experience, to elicit emotions, and to provoke thought</w:t>
      </w:r>
      <w:r w:rsidR="0099304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scientist, through experimentation and observation, strives to reveal the intricate workings of the universe, to uncover the laws that govern matter and energy</w:t>
      </w:r>
      <w:r w:rsidR="0099304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Both the artist and the scientist embark on a journey of discovery, using their unique tools and perspectives to illuminate aspects of reality that might otherwise remain hidden</w:t>
      </w:r>
      <w:r w:rsidR="0099304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Furthermore, the interplay between art and science goes beyond their shared purpose; it manifests itself in the very methods and techniques employed by both disciplines</w:t>
      </w:r>
      <w:r w:rsidR="0099304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Artists often draw inspiration from scientific discoveries, incorporating scientific concepts into their works</w:t>
      </w:r>
      <w:r w:rsidR="0099304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For instance, the abstract expressionist painter Jackson Pollock was influenced by chaos theory, using random patterns and splatters of paint to evoke the unpredictable nature of the universe</w:t>
      </w:r>
      <w:r w:rsidR="0099304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Conversely, scientists have been known to adopt artistic approaches to their work, using visualization and creative thinking to generate new hypotheses and insights</w:t>
      </w:r>
      <w:r w:rsidR="0099304E">
        <w:rPr>
          <w:rFonts w:ascii="Calibri" w:hAnsi="Calibri"/>
          <w:sz w:val="24"/>
        </w:rPr>
        <w:t>.</w:t>
      </w:r>
    </w:p>
    <w:p w:rsidR="001530AC" w:rsidRDefault="00B71C21">
      <w:r>
        <w:rPr>
          <w:rFonts w:ascii="Calibri" w:hAnsi="Calibri"/>
          <w:sz w:val="28"/>
        </w:rPr>
        <w:t>Summary</w:t>
      </w:r>
    </w:p>
    <w:p w:rsidR="001530AC" w:rsidRDefault="00B71C21">
      <w:r>
        <w:rPr>
          <w:rFonts w:ascii="Calibri" w:hAnsi="Calibri"/>
        </w:rPr>
        <w:lastRenderedPageBreak/>
        <w:t>The relationship between art and science is a tapestry woven from the threads of creativity, exploration, and discovery</w:t>
      </w:r>
      <w:r w:rsidR="0099304E">
        <w:rPr>
          <w:rFonts w:ascii="Calibri" w:hAnsi="Calibri"/>
        </w:rPr>
        <w:t>.</w:t>
      </w:r>
      <w:r>
        <w:rPr>
          <w:rFonts w:ascii="Calibri" w:hAnsi="Calibri"/>
        </w:rPr>
        <w:t xml:space="preserve"> Transcending the boundaries that may seem to divide them, these two disciplines converge in a harmonious union, each enriching the other</w:t>
      </w:r>
      <w:r w:rsidR="0099304E">
        <w:rPr>
          <w:rFonts w:ascii="Calibri" w:hAnsi="Calibri"/>
        </w:rPr>
        <w:t>.</w:t>
      </w:r>
      <w:r>
        <w:rPr>
          <w:rFonts w:ascii="Calibri" w:hAnsi="Calibri"/>
        </w:rPr>
        <w:t xml:space="preserve"> From the artist's palette to the scientist's laboratory, from the beauty of a painting to the elegance of a mathematical equation, art and science continue to inspire and inform one another, revealing the multifaceted nature of human understanding</w:t>
      </w:r>
      <w:r w:rsidR="0099304E">
        <w:rPr>
          <w:rFonts w:ascii="Calibri" w:hAnsi="Calibri"/>
        </w:rPr>
        <w:t>.</w:t>
      </w:r>
    </w:p>
    <w:sectPr w:rsidR="001530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5776449">
    <w:abstractNumId w:val="8"/>
  </w:num>
  <w:num w:numId="2" w16cid:durableId="1684356463">
    <w:abstractNumId w:val="6"/>
  </w:num>
  <w:num w:numId="3" w16cid:durableId="1262102959">
    <w:abstractNumId w:val="5"/>
  </w:num>
  <w:num w:numId="4" w16cid:durableId="585115370">
    <w:abstractNumId w:val="4"/>
  </w:num>
  <w:num w:numId="5" w16cid:durableId="1227565937">
    <w:abstractNumId w:val="7"/>
  </w:num>
  <w:num w:numId="6" w16cid:durableId="927538824">
    <w:abstractNumId w:val="3"/>
  </w:num>
  <w:num w:numId="7" w16cid:durableId="968173058">
    <w:abstractNumId w:val="2"/>
  </w:num>
  <w:num w:numId="8" w16cid:durableId="1764447737">
    <w:abstractNumId w:val="1"/>
  </w:num>
  <w:num w:numId="9" w16cid:durableId="1710840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30AC"/>
    <w:rsid w:val="0029639D"/>
    <w:rsid w:val="00326F90"/>
    <w:rsid w:val="0099304E"/>
    <w:rsid w:val="00AA1D8D"/>
    <w:rsid w:val="00B47730"/>
    <w:rsid w:val="00B71C2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2024-01-10T04:12:00Z</dcterms:modified>
  <cp:category/>
</cp:coreProperties>
</file>