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7394" w:rsidRDefault="005105AA">
      <w:pPr>
        <w:jc w:val="center"/>
      </w:pPr>
      <w:r>
        <w:rPr>
          <w:rFonts w:ascii="Calibri" w:hAnsi="Calibri"/>
          <w:sz w:val="44"/>
        </w:rPr>
        <w:t>Quantum Enigmas: Unveiling the Secrets of Subatomic Reality</w:t>
      </w:r>
    </w:p>
    <w:p w:rsidR="00507394" w:rsidRDefault="005105AA">
      <w:pPr>
        <w:pStyle w:val="NoSpacing"/>
        <w:jc w:val="center"/>
      </w:pPr>
      <w:r>
        <w:rPr>
          <w:rFonts w:ascii="Calibri" w:hAnsi="Calibri"/>
          <w:sz w:val="36"/>
        </w:rPr>
        <w:t>Olivia Harrison</w:t>
      </w:r>
    </w:p>
    <w:p w:rsidR="00507394" w:rsidRDefault="005105AA">
      <w:pPr>
        <w:jc w:val="center"/>
      </w:pPr>
      <w:r>
        <w:rPr>
          <w:rFonts w:ascii="Calibri" w:hAnsi="Calibri"/>
          <w:sz w:val="32"/>
        </w:rPr>
        <w:t>olivia</w:t>
      </w:r>
      <w:r w:rsidR="0070628D">
        <w:rPr>
          <w:rFonts w:ascii="Calibri" w:hAnsi="Calibri"/>
          <w:sz w:val="32"/>
        </w:rPr>
        <w:t>.</w:t>
      </w:r>
      <w:r>
        <w:rPr>
          <w:rFonts w:ascii="Calibri" w:hAnsi="Calibri"/>
          <w:sz w:val="32"/>
        </w:rPr>
        <w:t>harrison@protonmail</w:t>
      </w:r>
      <w:r w:rsidR="0070628D">
        <w:rPr>
          <w:rFonts w:ascii="Calibri" w:hAnsi="Calibri"/>
          <w:sz w:val="32"/>
        </w:rPr>
        <w:t>.</w:t>
      </w:r>
      <w:r>
        <w:rPr>
          <w:rFonts w:ascii="Calibri" w:hAnsi="Calibri"/>
          <w:sz w:val="32"/>
        </w:rPr>
        <w:t>com</w:t>
      </w:r>
    </w:p>
    <w:p w:rsidR="00507394" w:rsidRDefault="00507394"/>
    <w:p w:rsidR="00507394" w:rsidRDefault="005105AA">
      <w:r>
        <w:rPr>
          <w:rFonts w:ascii="Calibri" w:hAnsi="Calibri"/>
          <w:sz w:val="24"/>
        </w:rPr>
        <w:t>In the early 20th century, a series of groundbreaking experiments and theoretical developments shattered the foundations of classical physics and ushered in the era of quantum mechanics, a realm of strangeness and paradoxes that defied conventional intuition</w:t>
      </w:r>
      <w:r w:rsidR="0070628D">
        <w:rPr>
          <w:rFonts w:ascii="Calibri" w:hAnsi="Calibri"/>
          <w:sz w:val="24"/>
        </w:rPr>
        <w:t>.</w:t>
      </w:r>
      <w:r>
        <w:rPr>
          <w:rFonts w:ascii="Calibri" w:hAnsi="Calibri"/>
          <w:sz w:val="24"/>
        </w:rPr>
        <w:t xml:space="preserve"> At the heart of this quantum revolution lies the enigmatic world of subatomic particles, where particles behave in ways that seem counterintuitive and challenge our understanding of reality</w:t>
      </w:r>
      <w:r w:rsidR="0070628D">
        <w:rPr>
          <w:rFonts w:ascii="Calibri" w:hAnsi="Calibri"/>
          <w:sz w:val="24"/>
        </w:rPr>
        <w:t>.</w:t>
      </w:r>
      <w:r>
        <w:rPr>
          <w:rFonts w:ascii="Calibri" w:hAnsi="Calibri"/>
          <w:sz w:val="24"/>
        </w:rPr>
        <w:t xml:space="preserve"> This realm of quantum phenomena has captivated the minds of physicists for decades, leading to a quest to unravel its mysteries and unravel the secrets of the universe's smallest constituents</w:t>
      </w:r>
      <w:r w:rsidR="0070628D">
        <w:rPr>
          <w:rFonts w:ascii="Calibri" w:hAnsi="Calibri"/>
          <w:sz w:val="24"/>
        </w:rPr>
        <w:t>.</w:t>
      </w:r>
      <w:r>
        <w:rPr>
          <w:rFonts w:ascii="Calibri" w:hAnsi="Calibri"/>
          <w:sz w:val="24"/>
        </w:rPr>
        <w:br/>
      </w:r>
      <w:r>
        <w:rPr>
          <w:rFonts w:ascii="Calibri" w:hAnsi="Calibri"/>
          <w:sz w:val="24"/>
        </w:rPr>
        <w:br/>
        <w:t>Quantum mechanics, the governing theory of the subatomic realm, has brought forth a plethora of paradoxes and enigmas, challenging our notions of reality and pushing the boundaries of human understanding</w:t>
      </w:r>
      <w:r w:rsidR="0070628D">
        <w:rPr>
          <w:rFonts w:ascii="Calibri" w:hAnsi="Calibri"/>
          <w:sz w:val="24"/>
        </w:rPr>
        <w:t>.</w:t>
      </w:r>
      <w:r>
        <w:rPr>
          <w:rFonts w:ascii="Calibri" w:hAnsi="Calibri"/>
          <w:sz w:val="24"/>
        </w:rPr>
        <w:t xml:space="preserve"> The wave-particle duality of light and matter, the uncertainty principle, and the phenomenon of quantum entanglement have become iconic examples of quantum strangeness, leaving physicists grappling with their implications and seeking to unravel the underlying mechanisms behind these perplexing observations</w:t>
      </w:r>
      <w:r w:rsidR="0070628D">
        <w:rPr>
          <w:rFonts w:ascii="Calibri" w:hAnsi="Calibri"/>
          <w:sz w:val="24"/>
        </w:rPr>
        <w:t>.</w:t>
      </w:r>
      <w:r>
        <w:rPr>
          <w:rFonts w:ascii="Calibri" w:hAnsi="Calibri"/>
          <w:sz w:val="24"/>
        </w:rPr>
        <w:br/>
      </w:r>
      <w:r>
        <w:rPr>
          <w:rFonts w:ascii="Calibri" w:hAnsi="Calibri"/>
          <w:sz w:val="24"/>
        </w:rPr>
        <w:br/>
        <w:t>As scientists delve deeper into the quantum realm, they encounter a multitude of unanswered questions, fueling ongoing research and debate</w:t>
      </w:r>
      <w:r w:rsidR="0070628D">
        <w:rPr>
          <w:rFonts w:ascii="Calibri" w:hAnsi="Calibri"/>
          <w:sz w:val="24"/>
        </w:rPr>
        <w:t>.</w:t>
      </w:r>
      <w:r>
        <w:rPr>
          <w:rFonts w:ascii="Calibri" w:hAnsi="Calibri"/>
          <w:sz w:val="24"/>
        </w:rPr>
        <w:t xml:space="preserve"> The quest to reconcile quantum mechanics with general relativity, the theory governing the behavior of large-scale objects, remains a formidable challenge, holding the promise of a unified theory that encompasses both domains</w:t>
      </w:r>
      <w:r w:rsidR="0070628D">
        <w:rPr>
          <w:rFonts w:ascii="Calibri" w:hAnsi="Calibri"/>
          <w:sz w:val="24"/>
        </w:rPr>
        <w:t>.</w:t>
      </w:r>
      <w:r>
        <w:rPr>
          <w:rFonts w:ascii="Calibri" w:hAnsi="Calibri"/>
          <w:sz w:val="24"/>
        </w:rPr>
        <w:t xml:space="preserve"> Additionally, the exploration of quantum computing and its potential to revolutionize information processing, communication, and cryptography has garnered immense interest, raising both excitement and apprehension about its implications for the future</w:t>
      </w:r>
      <w:r w:rsidR="0070628D">
        <w:rPr>
          <w:rFonts w:ascii="Calibri" w:hAnsi="Calibri"/>
          <w:sz w:val="24"/>
        </w:rPr>
        <w:t>.</w:t>
      </w:r>
    </w:p>
    <w:p w:rsidR="00507394" w:rsidRDefault="005105AA">
      <w:r>
        <w:rPr>
          <w:rFonts w:ascii="Calibri" w:hAnsi="Calibri"/>
          <w:sz w:val="28"/>
        </w:rPr>
        <w:t>Summary</w:t>
      </w:r>
    </w:p>
    <w:p w:rsidR="00507394" w:rsidRDefault="005105AA">
      <w:r>
        <w:rPr>
          <w:rFonts w:ascii="Calibri" w:hAnsi="Calibri"/>
        </w:rPr>
        <w:t>Quantum mechanics, the governing theory of the subatomic realm, has unveiled a world of enigmas and paradoxes, challenging our understanding of reality</w:t>
      </w:r>
      <w:r w:rsidR="0070628D">
        <w:rPr>
          <w:rFonts w:ascii="Calibri" w:hAnsi="Calibri"/>
        </w:rPr>
        <w:t>.</w:t>
      </w:r>
      <w:r>
        <w:rPr>
          <w:rFonts w:ascii="Calibri" w:hAnsi="Calibri"/>
        </w:rPr>
        <w:t xml:space="preserve"> From the wave-particle duality </w:t>
      </w:r>
      <w:r>
        <w:rPr>
          <w:rFonts w:ascii="Calibri" w:hAnsi="Calibri"/>
        </w:rPr>
        <w:lastRenderedPageBreak/>
        <w:t>to the uncertainty principle and quantum entanglement, quantum phenomena continue to perplex and fascinate scientists alike</w:t>
      </w:r>
      <w:r w:rsidR="0070628D">
        <w:rPr>
          <w:rFonts w:ascii="Calibri" w:hAnsi="Calibri"/>
        </w:rPr>
        <w:t>.</w:t>
      </w:r>
      <w:r>
        <w:rPr>
          <w:rFonts w:ascii="Calibri" w:hAnsi="Calibri"/>
        </w:rPr>
        <w:t xml:space="preserve"> The quest to reconcile quantum mechanics with general relativity and harness the transformative potential of quantum computing drives ongoing research, promising advancements with profound implications for our understanding of the universe</w:t>
      </w:r>
      <w:r w:rsidR="0070628D">
        <w:rPr>
          <w:rFonts w:ascii="Calibri" w:hAnsi="Calibri"/>
        </w:rPr>
        <w:t>.</w:t>
      </w:r>
    </w:p>
    <w:sectPr w:rsidR="005073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013826">
    <w:abstractNumId w:val="8"/>
  </w:num>
  <w:num w:numId="2" w16cid:durableId="134415380">
    <w:abstractNumId w:val="6"/>
  </w:num>
  <w:num w:numId="3" w16cid:durableId="1496802936">
    <w:abstractNumId w:val="5"/>
  </w:num>
  <w:num w:numId="4" w16cid:durableId="429812421">
    <w:abstractNumId w:val="4"/>
  </w:num>
  <w:num w:numId="5" w16cid:durableId="1888760840">
    <w:abstractNumId w:val="7"/>
  </w:num>
  <w:num w:numId="6" w16cid:durableId="1300380816">
    <w:abstractNumId w:val="3"/>
  </w:num>
  <w:num w:numId="7" w16cid:durableId="338698177">
    <w:abstractNumId w:val="2"/>
  </w:num>
  <w:num w:numId="8" w16cid:durableId="206650826">
    <w:abstractNumId w:val="1"/>
  </w:num>
  <w:num w:numId="9" w16cid:durableId="64494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7394"/>
    <w:rsid w:val="005105AA"/>
    <w:rsid w:val="0070628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2024-01-10T04:12:00Z</dcterms:modified>
  <cp:category/>
</cp:coreProperties>
</file>