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96E" w:rsidRDefault="00D57C51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D7496E" w:rsidRDefault="00D57C5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416C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Anderson</w:t>
      </w:r>
    </w:p>
    <w:p w:rsidR="00D7496E" w:rsidRDefault="00D57C51">
      <w:pPr>
        <w:jc w:val="center"/>
      </w:pPr>
      <w:r>
        <w:rPr>
          <w:rFonts w:ascii="Calibri" w:hAnsi="Calibri"/>
          <w:sz w:val="32"/>
        </w:rPr>
        <w:t>emily</w:t>
      </w:r>
      <w:r w:rsidR="007416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anderson@stellar-observatory</w:t>
      </w:r>
      <w:r w:rsidR="007416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7496E" w:rsidRDefault="00D7496E"/>
    <w:p w:rsidR="00D7496E" w:rsidRDefault="00D57C51">
      <w:r>
        <w:rPr>
          <w:rFonts w:ascii="Calibri" w:hAnsi="Calibri"/>
          <w:sz w:val="24"/>
        </w:rPr>
        <w:t>In the vast expanse of the cosmos, there exists a mysterious entity known as dark matter, an enigmatic substance that pervades the universe and exerts a gravitational influence on galaxies and galactic clusters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profound impact on the structure and evolution of galaxies, dark matter remains elusive, challenging our understanding of the fundamental forces that shape the universe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enigma of dark matter, unraveling its properties, searching for clues to its composition, and exploring its implications on our comprehension of the universe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presence of dark matter is inferred through its gravitational effects on visible matter, such as stars and galaxies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observations of galaxies' rotational speeds, astronomers have noticed that the outer regions of galaxies rotate faster than can be explained by the visible matter alone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discrepancy suggests the presence of an unseen mass, exerting a gravitational pull that keeps the stars and gas within galaxies from flying apart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 also plays a crucial role in the formation and evolution of galaxies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provides the gravitational scaffold on which galaxies can form, allowing gas and stars to condense and coalesce into the magnificent structures we observe today</w:t>
      </w:r>
      <w:r w:rsidR="007416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Without dark matter, galaxies would be far less massive and coherent, and their intricate spiral and elliptical shapes would not exist</w:t>
      </w:r>
      <w:r w:rsidR="007416C2">
        <w:rPr>
          <w:rFonts w:ascii="Calibri" w:hAnsi="Calibri"/>
          <w:sz w:val="24"/>
        </w:rPr>
        <w:t>.</w:t>
      </w:r>
    </w:p>
    <w:p w:rsidR="00D7496E" w:rsidRDefault="00D57C51">
      <w:r>
        <w:rPr>
          <w:rFonts w:ascii="Calibri" w:hAnsi="Calibri"/>
          <w:sz w:val="28"/>
        </w:rPr>
        <w:t>Summary</w:t>
      </w:r>
    </w:p>
    <w:p w:rsidR="00D7496E" w:rsidRDefault="00D57C51">
      <w:r>
        <w:rPr>
          <w:rFonts w:ascii="Calibri" w:hAnsi="Calibri"/>
        </w:rPr>
        <w:t>The enigma of dark matter continues to captivate the scientific community, challenging our understanding of the universe and inspiring groundbreaking research</w:t>
      </w:r>
      <w:r w:rsidR="007416C2">
        <w:rPr>
          <w:rFonts w:ascii="Calibri" w:hAnsi="Calibri"/>
        </w:rPr>
        <w:t>.</w:t>
      </w:r>
      <w:r>
        <w:rPr>
          <w:rFonts w:ascii="Calibri" w:hAnsi="Calibri"/>
        </w:rPr>
        <w:t xml:space="preserve"> While its true nature remains concealed, the search for dark matter and the exploration of its implications are pushing the boundaries of our knowledge and leading to a deeper comprehension of the cosmos</w:t>
      </w:r>
      <w:r w:rsidR="007416C2">
        <w:rPr>
          <w:rFonts w:ascii="Calibri" w:hAnsi="Calibri"/>
        </w:rPr>
        <w:t>.</w:t>
      </w:r>
      <w:r>
        <w:rPr>
          <w:rFonts w:ascii="Calibri" w:hAnsi="Calibri"/>
        </w:rPr>
        <w:t xml:space="preserve"> As we unravel the secrets of dark matter, we may gain unprecedented insights into the fundamental laws that govern the universe, bridging the gap between the visible and the unseen</w:t>
      </w:r>
      <w:r w:rsidR="007416C2">
        <w:rPr>
          <w:rFonts w:ascii="Calibri" w:hAnsi="Calibri"/>
        </w:rPr>
        <w:t>.</w:t>
      </w:r>
    </w:p>
    <w:sectPr w:rsidR="00D74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1036">
    <w:abstractNumId w:val="8"/>
  </w:num>
  <w:num w:numId="2" w16cid:durableId="692808133">
    <w:abstractNumId w:val="6"/>
  </w:num>
  <w:num w:numId="3" w16cid:durableId="515314716">
    <w:abstractNumId w:val="5"/>
  </w:num>
  <w:num w:numId="4" w16cid:durableId="1465347751">
    <w:abstractNumId w:val="4"/>
  </w:num>
  <w:num w:numId="5" w16cid:durableId="1584682990">
    <w:abstractNumId w:val="7"/>
  </w:num>
  <w:num w:numId="6" w16cid:durableId="1254822381">
    <w:abstractNumId w:val="3"/>
  </w:num>
  <w:num w:numId="7" w16cid:durableId="15160195">
    <w:abstractNumId w:val="2"/>
  </w:num>
  <w:num w:numId="8" w16cid:durableId="2136747924">
    <w:abstractNumId w:val="1"/>
  </w:num>
  <w:num w:numId="9" w16cid:durableId="9535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6C2"/>
    <w:rsid w:val="00AA1D8D"/>
    <w:rsid w:val="00B47730"/>
    <w:rsid w:val="00CB0664"/>
    <w:rsid w:val="00D57C51"/>
    <w:rsid w:val="00D74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