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F85" w:rsidRDefault="00D25D0B">
      <w:pPr>
        <w:jc w:val="center"/>
      </w:pPr>
      <w:r>
        <w:rPr>
          <w:rFonts w:ascii="Calibri" w:hAnsi="Calibri"/>
          <w:sz w:val="44"/>
        </w:rPr>
        <w:t>Harmonic Cosmos: Unveiling Nature's Acoustic Design</w:t>
      </w:r>
    </w:p>
    <w:p w:rsidR="00970F85" w:rsidRDefault="00D25D0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E76E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Avery Pierce</w:t>
      </w:r>
    </w:p>
    <w:p w:rsidR="00970F85" w:rsidRDefault="00D25D0B">
      <w:pPr>
        <w:jc w:val="center"/>
      </w:pPr>
      <w:r>
        <w:rPr>
          <w:rFonts w:ascii="Calibri" w:hAnsi="Calibri"/>
          <w:sz w:val="32"/>
        </w:rPr>
        <w:t>averypierce@amusicology</w:t>
      </w:r>
      <w:r w:rsidR="007E76E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academy</w:t>
      </w:r>
    </w:p>
    <w:p w:rsidR="00970F85" w:rsidRDefault="00970F85"/>
    <w:p w:rsidR="00970F85" w:rsidRDefault="00D25D0B">
      <w:r>
        <w:rPr>
          <w:rFonts w:ascii="Calibri" w:hAnsi="Calibri"/>
          <w:sz w:val="24"/>
        </w:rPr>
        <w:t>Music and nature have long been intertwined, with composers throughout history drawing inspiration from the natural world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But beyond the realm of artistic interpretation, there lies a deeper connection between acoustics and the very fabric of our universe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a harmonic cosmos, where celestial bodies resonate in harmonious frequencies, has intrigued scientists and philosophers for centuries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Greek understanding of the "music of the spheres" to the modern-day quest to unravel the secrets of gravitational waves, the exploration of the universe's acoustic wonders continues to captivate and inspire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harmonious cosmos, the planets and stars aren't mere celestial objects; they are celestial musicians performing a cosmic symphony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forces between celestial bodies orchestrate intricate oscillations that resonate through the cosmos, creating an ethereal soundtrack to the vast expanse of space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body vibrates at its unique frequency, composing a symphony characterized by an exquisite harmony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According to renowned astronomer Johannes Kepler, celestial mechanics is nothing but "a kind of music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Emerging discoveries reveal the profound impact of acoustic phenomena in shaping celestial phenomena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instance, the interaction between solar wind and various minerals within the Martian atmosphere produces a resonant hum known as the Martian aeolian tones</w:t>
      </w:r>
      <w:r w:rsidR="007E76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studies have demonstrated that the great red spot on Jupiter generates an array of audible sounds, hinting at the acoustic activity inherent within our cosmic neighborhood</w:t>
      </w:r>
      <w:r w:rsidR="007E76EB">
        <w:rPr>
          <w:rFonts w:ascii="Calibri" w:hAnsi="Calibri"/>
          <w:sz w:val="24"/>
        </w:rPr>
        <w:t>.</w:t>
      </w:r>
    </w:p>
    <w:p w:rsidR="00970F85" w:rsidRDefault="00D25D0B">
      <w:r>
        <w:rPr>
          <w:rFonts w:ascii="Calibri" w:hAnsi="Calibri"/>
          <w:sz w:val="28"/>
        </w:rPr>
        <w:t>Summary</w:t>
      </w:r>
    </w:p>
    <w:p w:rsidR="00970F85" w:rsidRDefault="00D25D0B">
      <w:r>
        <w:rPr>
          <w:rFonts w:ascii="Calibri" w:hAnsi="Calibri"/>
        </w:rPr>
        <w:t>Our universe is a symphony of sound where celestial bodies move in harmony, resonating like cosmic instruments</w:t>
      </w:r>
      <w:r w:rsidR="007E76EB">
        <w:rPr>
          <w:rFonts w:ascii="Calibri" w:hAnsi="Calibri"/>
        </w:rPr>
        <w:t>.</w:t>
      </w:r>
      <w:r>
        <w:rPr>
          <w:rFonts w:ascii="Calibri" w:hAnsi="Calibri"/>
        </w:rPr>
        <w:t xml:space="preserve"> From ancient observations of the "music of the spheres" to contemporary investigations into gravitational waves, the marriage of acoustics and astronomy has unveiled a deeper understanding of the cosmos</w:t>
      </w:r>
      <w:r w:rsidR="007E76EB">
        <w:rPr>
          <w:rFonts w:ascii="Calibri" w:hAnsi="Calibri"/>
        </w:rPr>
        <w:t>.</w:t>
      </w:r>
      <w:r>
        <w:rPr>
          <w:rFonts w:ascii="Calibri" w:hAnsi="Calibri"/>
        </w:rPr>
        <w:t xml:space="preserve"> Whether it's the Martian aeolian tones or the Jupiter's </w:t>
      </w:r>
      <w:r>
        <w:rPr>
          <w:rFonts w:ascii="Calibri" w:hAnsi="Calibri"/>
        </w:rPr>
        <w:lastRenderedPageBreak/>
        <w:t>resounding red spot, the acoustic wonders of the universe continue to awe and inspire us, blurring the boundaries between art and science</w:t>
      </w:r>
      <w:r w:rsidR="007E76EB">
        <w:rPr>
          <w:rFonts w:ascii="Calibri" w:hAnsi="Calibri"/>
        </w:rPr>
        <w:t>.</w:t>
      </w:r>
      <w:r>
        <w:rPr>
          <w:rFonts w:ascii="Calibri" w:hAnsi="Calibri"/>
        </w:rPr>
        <w:t xml:space="preserve"> Exploring the harmony of the cosmos offers a unique avenue to appreciate the interconnectedness and inherent beauty that permeates our universe</w:t>
      </w:r>
      <w:r w:rsidR="007E76EB">
        <w:rPr>
          <w:rFonts w:ascii="Calibri" w:hAnsi="Calibri"/>
        </w:rPr>
        <w:t>.</w:t>
      </w:r>
    </w:p>
    <w:sectPr w:rsidR="00970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716181">
    <w:abstractNumId w:val="8"/>
  </w:num>
  <w:num w:numId="2" w16cid:durableId="1634558696">
    <w:abstractNumId w:val="6"/>
  </w:num>
  <w:num w:numId="3" w16cid:durableId="966008881">
    <w:abstractNumId w:val="5"/>
  </w:num>
  <w:num w:numId="4" w16cid:durableId="740520809">
    <w:abstractNumId w:val="4"/>
  </w:num>
  <w:num w:numId="5" w16cid:durableId="374232383">
    <w:abstractNumId w:val="7"/>
  </w:num>
  <w:num w:numId="6" w16cid:durableId="1595943273">
    <w:abstractNumId w:val="3"/>
  </w:num>
  <w:num w:numId="7" w16cid:durableId="615789523">
    <w:abstractNumId w:val="2"/>
  </w:num>
  <w:num w:numId="8" w16cid:durableId="2102873730">
    <w:abstractNumId w:val="1"/>
  </w:num>
  <w:num w:numId="9" w16cid:durableId="187993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6EB"/>
    <w:rsid w:val="00970F85"/>
    <w:rsid w:val="00AA1D8D"/>
    <w:rsid w:val="00B47730"/>
    <w:rsid w:val="00CB0664"/>
    <w:rsid w:val="00D25D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