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022" w:rsidRDefault="00B31D94">
      <w:pPr>
        <w:jc w:val="center"/>
      </w:pPr>
      <w:r>
        <w:rPr>
          <w:rFonts w:ascii="Calibri" w:hAnsi="Calibri"/>
          <w:sz w:val="44"/>
        </w:rPr>
        <w:t>Unraveling the Enigma of Autism</w:t>
      </w:r>
    </w:p>
    <w:p w:rsidR="00B06022" w:rsidRDefault="00B31D94">
      <w:pPr>
        <w:pStyle w:val="NoSpacing"/>
        <w:jc w:val="center"/>
      </w:pPr>
      <w:r>
        <w:rPr>
          <w:rFonts w:ascii="Calibri" w:hAnsi="Calibri"/>
          <w:sz w:val="36"/>
        </w:rPr>
        <w:t>Dr</w:t>
      </w:r>
      <w:r w:rsidR="00443FB5">
        <w:rPr>
          <w:rFonts w:ascii="Calibri" w:hAnsi="Calibri"/>
          <w:sz w:val="36"/>
        </w:rPr>
        <w:t>.</w:t>
      </w:r>
      <w:r>
        <w:rPr>
          <w:rFonts w:ascii="Calibri" w:hAnsi="Calibri"/>
          <w:sz w:val="36"/>
        </w:rPr>
        <w:t xml:space="preserve"> Sarah James</w:t>
      </w:r>
    </w:p>
    <w:p w:rsidR="00B06022" w:rsidRDefault="00B31D94">
      <w:pPr>
        <w:jc w:val="center"/>
      </w:pPr>
      <w:r>
        <w:rPr>
          <w:rFonts w:ascii="Calibri" w:hAnsi="Calibri"/>
          <w:sz w:val="32"/>
        </w:rPr>
        <w:t>sarah</w:t>
      </w:r>
      <w:r w:rsidR="00443FB5">
        <w:rPr>
          <w:rFonts w:ascii="Calibri" w:hAnsi="Calibri"/>
          <w:sz w:val="32"/>
        </w:rPr>
        <w:t>.</w:t>
      </w:r>
      <w:r>
        <w:rPr>
          <w:rFonts w:ascii="Calibri" w:hAnsi="Calibri"/>
          <w:sz w:val="32"/>
        </w:rPr>
        <w:t>james@neurodiversities</w:t>
      </w:r>
      <w:r w:rsidR="00443FB5">
        <w:rPr>
          <w:rFonts w:ascii="Calibri" w:hAnsi="Calibri"/>
          <w:sz w:val="32"/>
        </w:rPr>
        <w:t>.</w:t>
      </w:r>
      <w:r>
        <w:rPr>
          <w:rFonts w:ascii="Calibri" w:hAnsi="Calibri"/>
          <w:sz w:val="32"/>
        </w:rPr>
        <w:t>edu</w:t>
      </w:r>
    </w:p>
    <w:p w:rsidR="00B06022" w:rsidRDefault="00B06022"/>
    <w:p w:rsidR="00B06022" w:rsidRDefault="00B31D94">
      <w:r>
        <w:rPr>
          <w:rFonts w:ascii="Calibri" w:hAnsi="Calibri"/>
          <w:sz w:val="24"/>
        </w:rPr>
        <w:t>Dr</w:t>
      </w:r>
      <w:r w:rsidR="00443FB5">
        <w:rPr>
          <w:rFonts w:ascii="Calibri" w:hAnsi="Calibri"/>
          <w:sz w:val="24"/>
        </w:rPr>
        <w:t>.</w:t>
      </w:r>
      <w:r>
        <w:rPr>
          <w:rFonts w:ascii="Calibri" w:hAnsi="Calibri"/>
          <w:sz w:val="24"/>
        </w:rPr>
        <w:t xml:space="preserve"> Iris-Eliza McEntire-Pham is a neurodiversity affirming clinician, professor, and consultant who has also lived experience as a caregiver for autistic individuals</w:t>
      </w:r>
      <w:r w:rsidR="00443FB5">
        <w:rPr>
          <w:rFonts w:ascii="Calibri" w:hAnsi="Calibri"/>
          <w:sz w:val="24"/>
        </w:rPr>
        <w:t>.</w:t>
      </w:r>
      <w:r>
        <w:rPr>
          <w:rFonts w:ascii="Calibri" w:hAnsi="Calibri"/>
          <w:sz w:val="24"/>
        </w:rPr>
        <w:t xml:space="preserve"> Currently, she is the director of the Interactive Autism Network (IAN) Research Assistant Program, funded by a $3</w:t>
      </w:r>
      <w:r w:rsidR="00443FB5">
        <w:rPr>
          <w:rFonts w:ascii="Calibri" w:hAnsi="Calibri"/>
          <w:sz w:val="24"/>
        </w:rPr>
        <w:t>.</w:t>
      </w:r>
      <w:r>
        <w:rPr>
          <w:rFonts w:ascii="Calibri" w:hAnsi="Calibri"/>
          <w:sz w:val="24"/>
        </w:rPr>
        <w:t>7 million grant from the Eunice Kennedy Shriver National Institute of Child Health and Human Development, part of the National Institutes of Health (NIH), covering her five years</w:t>
      </w:r>
      <w:r w:rsidR="00443FB5">
        <w:rPr>
          <w:rFonts w:ascii="Calibri" w:hAnsi="Calibri"/>
          <w:sz w:val="24"/>
        </w:rPr>
        <w:t>.</w:t>
      </w:r>
      <w:r>
        <w:rPr>
          <w:rFonts w:ascii="Calibri" w:hAnsi="Calibri"/>
          <w:sz w:val="24"/>
        </w:rPr>
        <w:t xml:space="preserve">  In her ongoing study of 1,540 autistic adults and caregivers, they found an array of hidden talents within the autistic community: from playing music by ear to an affinity for coding and engineering</w:t>
      </w:r>
      <w:r w:rsidR="00443FB5">
        <w:rPr>
          <w:rFonts w:ascii="Calibri" w:hAnsi="Calibri"/>
          <w:sz w:val="24"/>
        </w:rPr>
        <w:t>.</w:t>
      </w:r>
      <w:r>
        <w:rPr>
          <w:rFonts w:ascii="Calibri" w:hAnsi="Calibri"/>
          <w:sz w:val="24"/>
        </w:rPr>
        <w:t xml:space="preserve"> Given appropriate resources and support, these talents can blossom into careers</w:t>
      </w:r>
      <w:r w:rsidR="00443FB5">
        <w:rPr>
          <w:rFonts w:ascii="Calibri" w:hAnsi="Calibri"/>
          <w:sz w:val="24"/>
        </w:rPr>
        <w:t>.</w:t>
      </w:r>
      <w:r>
        <w:rPr>
          <w:rFonts w:ascii="Calibri" w:hAnsi="Calibri"/>
          <w:sz w:val="24"/>
        </w:rPr>
        <w:t xml:space="preserve"> McEntire-Pham emphasized the importance of understanding and nurturing the unique gifts of autistic individuals rather than attempting to force them to conform to societal norms that often misunderstand and undervalue their strengths</w:t>
      </w:r>
      <w:r w:rsidR="00443FB5">
        <w:rPr>
          <w:rFonts w:ascii="Calibri" w:hAnsi="Calibri"/>
          <w:sz w:val="24"/>
        </w:rPr>
        <w:t>.</w:t>
      </w:r>
      <w:r>
        <w:rPr>
          <w:rFonts w:ascii="Calibri" w:hAnsi="Calibri"/>
          <w:sz w:val="24"/>
        </w:rPr>
        <w:br/>
      </w:r>
      <w:r>
        <w:rPr>
          <w:rFonts w:ascii="Calibri" w:hAnsi="Calibri"/>
          <w:sz w:val="24"/>
        </w:rPr>
        <w:br/>
        <w:t>With the rise of the neurodiversity movement, the narrative surrounding autism spectrum disorder (ASD) is undergoing a transformation</w:t>
      </w:r>
      <w:r w:rsidR="00443FB5">
        <w:rPr>
          <w:rFonts w:ascii="Calibri" w:hAnsi="Calibri"/>
          <w:sz w:val="24"/>
        </w:rPr>
        <w:t>.</w:t>
      </w:r>
      <w:r>
        <w:rPr>
          <w:rFonts w:ascii="Calibri" w:hAnsi="Calibri"/>
          <w:sz w:val="24"/>
        </w:rPr>
        <w:t xml:space="preserve"> Driven by the tireless advocacy of autistic self-advocates and their allies, the focus is shifting from a deficit-based approach that pathologizes autistic traits to a more nuanced understanding that embraces the strengths and differences of autistic individuals</w:t>
      </w:r>
      <w:r w:rsidR="00443FB5">
        <w:rPr>
          <w:rFonts w:ascii="Calibri" w:hAnsi="Calibri"/>
          <w:sz w:val="24"/>
        </w:rPr>
        <w:t>.</w:t>
      </w:r>
      <w:r>
        <w:rPr>
          <w:rFonts w:ascii="Calibri" w:hAnsi="Calibri"/>
          <w:sz w:val="24"/>
        </w:rPr>
        <w:t xml:space="preserve"> Instead of dwelling on their "deficiencies," this paradigm celebrates their unique talents, recognizing that these differences are intrinsic to their identities and not something to be "fixed" or "cured</w:t>
      </w:r>
      <w:r w:rsidR="00443FB5">
        <w:rPr>
          <w:rFonts w:ascii="Calibri" w:hAnsi="Calibri"/>
          <w:sz w:val="24"/>
        </w:rPr>
        <w:t>.</w:t>
      </w:r>
      <w:r>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The empowerment of autistic voices is key to reshaping the public perception of ASD</w:t>
      </w:r>
      <w:r w:rsidR="00443FB5">
        <w:rPr>
          <w:rFonts w:ascii="Calibri" w:hAnsi="Calibri"/>
          <w:sz w:val="24"/>
        </w:rPr>
        <w:t>.</w:t>
      </w:r>
      <w:r>
        <w:rPr>
          <w:rFonts w:ascii="Calibri" w:hAnsi="Calibri"/>
          <w:sz w:val="24"/>
        </w:rPr>
        <w:t xml:space="preserve"> For too long, societal discourse has been dominated by narratives perpetuated by non-autistic individuals, influenced by outdated and often inaccurate research</w:t>
      </w:r>
      <w:r w:rsidR="00443FB5">
        <w:rPr>
          <w:rFonts w:ascii="Calibri" w:hAnsi="Calibri"/>
          <w:sz w:val="24"/>
        </w:rPr>
        <w:t>.</w:t>
      </w:r>
      <w:r>
        <w:rPr>
          <w:rFonts w:ascii="Calibri" w:hAnsi="Calibri"/>
          <w:sz w:val="24"/>
        </w:rPr>
        <w:t xml:space="preserve"> This has led to harmful stereotypes and misconceptions that stigmatize autistic people, contributing to isolation and discrimination</w:t>
      </w:r>
      <w:r w:rsidR="00443FB5">
        <w:rPr>
          <w:rFonts w:ascii="Calibri" w:hAnsi="Calibri"/>
          <w:sz w:val="24"/>
        </w:rPr>
        <w:t>.</w:t>
      </w:r>
      <w:r>
        <w:rPr>
          <w:rFonts w:ascii="Calibri" w:hAnsi="Calibri"/>
          <w:sz w:val="24"/>
        </w:rPr>
        <w:t xml:space="preserve"> However, today, autistic individuals are rightfully reclaiming their own narratives, sharing their experiences, and challenging long-held assumptions about what it means to be autistic</w:t>
      </w:r>
      <w:r w:rsidR="00443FB5">
        <w:rPr>
          <w:rFonts w:ascii="Calibri" w:hAnsi="Calibri"/>
          <w:sz w:val="24"/>
        </w:rPr>
        <w:t>.</w:t>
      </w:r>
      <w:r>
        <w:rPr>
          <w:rFonts w:ascii="Calibri" w:hAnsi="Calibri"/>
          <w:sz w:val="24"/>
        </w:rPr>
        <w:t xml:space="preserve"> Their resilience, determination, and unwavering self-advocacy are sparking a revolution in the way we view and understand </w:t>
      </w:r>
      <w:r>
        <w:rPr>
          <w:rFonts w:ascii="Calibri" w:hAnsi="Calibri"/>
          <w:sz w:val="24"/>
        </w:rPr>
        <w:lastRenderedPageBreak/>
        <w:t>autism</w:t>
      </w:r>
      <w:r w:rsidR="00443FB5">
        <w:rPr>
          <w:rFonts w:ascii="Calibri" w:hAnsi="Calibri"/>
          <w:sz w:val="24"/>
        </w:rPr>
        <w:t>.</w:t>
      </w:r>
      <w:r>
        <w:rPr>
          <w:rFonts w:ascii="Calibri" w:hAnsi="Calibri"/>
          <w:sz w:val="24"/>
        </w:rPr>
        <w:br/>
      </w:r>
      <w:r>
        <w:rPr>
          <w:rFonts w:ascii="Calibri" w:hAnsi="Calibri"/>
          <w:sz w:val="24"/>
        </w:rPr>
        <w:br/>
        <w:t>In addition to highlighting the strengths and contributions of autistic individuals, it is equally important to address the challenges they face</w:t>
      </w:r>
      <w:r w:rsidR="00443FB5">
        <w:rPr>
          <w:rFonts w:ascii="Calibri" w:hAnsi="Calibri"/>
          <w:sz w:val="24"/>
        </w:rPr>
        <w:t>.</w:t>
      </w:r>
      <w:r>
        <w:rPr>
          <w:rFonts w:ascii="Calibri" w:hAnsi="Calibri"/>
          <w:sz w:val="24"/>
        </w:rPr>
        <w:t xml:space="preserve"> Many autistic people continue to grapple with social stigma, discrimination, and limited opportunities</w:t>
      </w:r>
      <w:r w:rsidR="00443FB5">
        <w:rPr>
          <w:rFonts w:ascii="Calibri" w:hAnsi="Calibri"/>
          <w:sz w:val="24"/>
        </w:rPr>
        <w:t>.</w:t>
      </w:r>
      <w:r>
        <w:rPr>
          <w:rFonts w:ascii="Calibri" w:hAnsi="Calibri"/>
          <w:sz w:val="24"/>
        </w:rPr>
        <w:t xml:space="preserve"> They may encounter misunderstanding, bullying, and a lack of accommodations in education, employment, and healthcare settings</w:t>
      </w:r>
      <w:r w:rsidR="00443FB5">
        <w:rPr>
          <w:rFonts w:ascii="Calibri" w:hAnsi="Calibri"/>
          <w:sz w:val="24"/>
        </w:rPr>
        <w:t>.</w:t>
      </w:r>
      <w:r>
        <w:rPr>
          <w:rFonts w:ascii="Calibri" w:hAnsi="Calibri"/>
          <w:sz w:val="24"/>
        </w:rPr>
        <w:t xml:space="preserve"> By understanding and addressing the specific needs of autistic individuals, we can create a more inclusive society that values neurodiversity and allows autistic people to thrive</w:t>
      </w:r>
      <w:r w:rsidR="00443FB5">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Recognizing autism's broad spectrum is vital to ensure that all autistic individuals receive the support they need</w:t>
      </w:r>
      <w:r w:rsidR="00443FB5">
        <w:rPr>
          <w:rFonts w:ascii="Calibri" w:hAnsi="Calibri"/>
          <w:sz w:val="24"/>
        </w:rPr>
        <w:t>.</w:t>
      </w:r>
      <w:r>
        <w:rPr>
          <w:rFonts w:ascii="Calibri" w:hAnsi="Calibri"/>
          <w:sz w:val="24"/>
        </w:rPr>
        <w:t xml:space="preserve"> Just as every individual is unique, so is every autistic person's experience</w:t>
      </w:r>
      <w:r w:rsidR="00443FB5">
        <w:rPr>
          <w:rFonts w:ascii="Calibri" w:hAnsi="Calibri"/>
          <w:sz w:val="24"/>
        </w:rPr>
        <w:t>.</w:t>
      </w:r>
      <w:r>
        <w:rPr>
          <w:rFonts w:ascii="Calibri" w:hAnsi="Calibri"/>
          <w:sz w:val="24"/>
        </w:rPr>
        <w:t xml:space="preserve"> The manifestation of autistic traits and the associated challenges can vary significantly across individuals</w:t>
      </w:r>
      <w:r w:rsidR="00443FB5">
        <w:rPr>
          <w:rFonts w:ascii="Calibri" w:hAnsi="Calibri"/>
          <w:sz w:val="24"/>
        </w:rPr>
        <w:t>.</w:t>
      </w:r>
      <w:r>
        <w:rPr>
          <w:rFonts w:ascii="Calibri" w:hAnsi="Calibri"/>
          <w:sz w:val="24"/>
        </w:rPr>
        <w:t xml:space="preserve"> This diversity is not a cause for division but rather a testament to the rich tapestry of human variation</w:t>
      </w:r>
      <w:r w:rsidR="00443FB5">
        <w:rPr>
          <w:rFonts w:ascii="Calibri" w:hAnsi="Calibri"/>
          <w:sz w:val="24"/>
        </w:rPr>
        <w:t>.</w:t>
      </w:r>
      <w:r>
        <w:rPr>
          <w:rFonts w:ascii="Calibri" w:hAnsi="Calibri"/>
          <w:sz w:val="24"/>
        </w:rPr>
        <w:t xml:space="preserve"> By acknowledging and celebrating the diversity within the autistic community, we can ensure that each individual receives tailored support and interventions that cater to their specific needs and strengths</w:t>
      </w:r>
      <w:r w:rsidR="00443FB5">
        <w:rPr>
          <w:rFonts w:ascii="Calibri" w:hAnsi="Calibri"/>
          <w:sz w:val="24"/>
        </w:rPr>
        <w:t>.</w:t>
      </w:r>
    </w:p>
    <w:p w:rsidR="00B06022" w:rsidRDefault="00B31D94">
      <w:r>
        <w:rPr>
          <w:rFonts w:ascii="Calibri" w:hAnsi="Calibri"/>
          <w:sz w:val="28"/>
        </w:rPr>
        <w:t>Summary</w:t>
      </w:r>
    </w:p>
    <w:p w:rsidR="00B06022" w:rsidRDefault="00B31D94">
      <w:r>
        <w:rPr>
          <w:rFonts w:ascii="Calibri" w:hAnsi="Calibri"/>
        </w:rPr>
        <w:t>The emerging narrative on autism spectrum disorder is reframing how society views and understands this neurodevelopmental condition</w:t>
      </w:r>
      <w:r w:rsidR="00443FB5">
        <w:rPr>
          <w:rFonts w:ascii="Calibri" w:hAnsi="Calibri"/>
        </w:rPr>
        <w:t>.</w:t>
      </w:r>
      <w:r>
        <w:rPr>
          <w:rFonts w:ascii="Calibri" w:hAnsi="Calibri"/>
        </w:rPr>
        <w:t xml:space="preserve"> Shifting the focus from deficits to strengths, the neurodiversity movement is challenging long-held stereotypes and empowering autistic voices</w:t>
      </w:r>
      <w:r w:rsidR="00443FB5">
        <w:rPr>
          <w:rFonts w:ascii="Calibri" w:hAnsi="Calibri"/>
        </w:rPr>
        <w:t>.</w:t>
      </w:r>
      <w:r>
        <w:rPr>
          <w:rFonts w:ascii="Calibri" w:hAnsi="Calibri"/>
        </w:rPr>
        <w:t xml:space="preserve"> It has become imperative to recognize the unique gifts and talents of autistic individuals, nurturing these abilities through appropriate accommodations and support</w:t>
      </w:r>
      <w:r w:rsidR="00443FB5">
        <w:rPr>
          <w:rFonts w:ascii="Calibri" w:hAnsi="Calibri"/>
        </w:rPr>
        <w:t>.</w:t>
      </w:r>
      <w:r>
        <w:rPr>
          <w:rFonts w:ascii="Calibri" w:hAnsi="Calibri"/>
        </w:rPr>
        <w:t xml:space="preserve"> Furthermore, embracing the diversity within the autistic community and addressing the challenges they face are crucial to creating a truly inclusive society that values neurodiversity</w:t>
      </w:r>
      <w:r w:rsidR="00443FB5">
        <w:rPr>
          <w:rFonts w:ascii="Calibri" w:hAnsi="Calibri"/>
        </w:rPr>
        <w:t>.</w:t>
      </w:r>
      <w:r>
        <w:rPr>
          <w:rFonts w:ascii="Calibri" w:hAnsi="Calibri"/>
        </w:rPr>
        <w:t xml:space="preserve"> By valuing individual differences and celebrating the richness of human experiences, we can unlock the full potential of all autistic individuals</w:t>
      </w:r>
      <w:r w:rsidR="00443FB5">
        <w:rPr>
          <w:rFonts w:ascii="Calibri" w:hAnsi="Calibri"/>
        </w:rPr>
        <w:t>.</w:t>
      </w:r>
    </w:p>
    <w:sectPr w:rsidR="00B060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8648151">
    <w:abstractNumId w:val="8"/>
  </w:num>
  <w:num w:numId="2" w16cid:durableId="465195598">
    <w:abstractNumId w:val="6"/>
  </w:num>
  <w:num w:numId="3" w16cid:durableId="1396052861">
    <w:abstractNumId w:val="5"/>
  </w:num>
  <w:num w:numId="4" w16cid:durableId="1750999742">
    <w:abstractNumId w:val="4"/>
  </w:num>
  <w:num w:numId="5" w16cid:durableId="869295985">
    <w:abstractNumId w:val="7"/>
  </w:num>
  <w:num w:numId="6" w16cid:durableId="360859134">
    <w:abstractNumId w:val="3"/>
  </w:num>
  <w:num w:numId="7" w16cid:durableId="16544880">
    <w:abstractNumId w:val="2"/>
  </w:num>
  <w:num w:numId="8" w16cid:durableId="1384909941">
    <w:abstractNumId w:val="1"/>
  </w:num>
  <w:num w:numId="9" w16cid:durableId="108326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FB5"/>
    <w:rsid w:val="00AA1D8D"/>
    <w:rsid w:val="00B06022"/>
    <w:rsid w:val="00B31D9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