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C00" w:rsidRDefault="0094709F">
      <w:pPr>
        <w:jc w:val="center"/>
      </w:pPr>
      <w:r>
        <w:rPr>
          <w:rFonts w:ascii="Calibri" w:hAnsi="Calibri"/>
          <w:sz w:val="44"/>
        </w:rPr>
        <w:t>Celestial Symphony: Unraveling the Harmony of Space</w:t>
      </w:r>
    </w:p>
    <w:p w:rsidR="00595C00" w:rsidRDefault="0094709F">
      <w:pPr>
        <w:pStyle w:val="NoSpacing"/>
        <w:jc w:val="center"/>
      </w:pPr>
      <w:r>
        <w:rPr>
          <w:rFonts w:ascii="Calibri" w:hAnsi="Calibri"/>
          <w:sz w:val="36"/>
        </w:rPr>
        <w:t>Eva Emmanuel</w:t>
      </w:r>
    </w:p>
    <w:p w:rsidR="00595C00" w:rsidRDefault="0094709F">
      <w:pPr>
        <w:jc w:val="center"/>
      </w:pPr>
      <w:r>
        <w:rPr>
          <w:rFonts w:ascii="Calibri" w:hAnsi="Calibri"/>
          <w:sz w:val="32"/>
        </w:rPr>
        <w:t>evaemmanuel@astrosophy</w:t>
      </w:r>
      <w:r w:rsidR="0015524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595C00" w:rsidRDefault="00595C00"/>
    <w:p w:rsidR="00595C00" w:rsidRDefault="0094709F">
      <w:r>
        <w:rPr>
          <w:rFonts w:ascii="Calibri" w:hAnsi="Calibri"/>
          <w:sz w:val="24"/>
        </w:rPr>
        <w:t>Amidst the vast expanse of the cosmos, a celestial symphony unfolds, captivating the imaginations of astronomers, philosophers, and poets alike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mesmerizing cosmic dance is orchestrated by the intricate interplay of celestial bodies, each contributing its unique melody to the grand symphony of the universe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fiery heart of stars to the graceful pirouettes of planets, the cosmos resounds with a symphony of light, energy, and motion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cosmic symphony is not merely an aesthetic marvel, but a window into the fundamental laws that govern our universe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unraveling the complexities of this cosmic symphony reveals a profound interconnectedness between celestial bodies and earthly phenomena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embrace of the moon dictates the ebb and flow of ocean tides, shaping coastal landscapes and influencing marine life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solar dance of planets determines the rhythm of seasons, guiding agricultural cycles and shaping human civilization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radiant energy of stars sustains life on Earth, fueling photosynthesis and maintaining the delicate balance of our planet's ecosystems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confines of our solar system, the celestial symphony takes on a cosmic grandeur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Galaxies, vast star cities, swirl and interact, forming intricate patterns and cosmic structures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interplay of dark matter and dark energy, enigmatic forces shaping the fabric of spacetime, adds a layer of mystery and awe to this celestial symphony</w:t>
      </w:r>
      <w:r w:rsidR="0015524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harmony of the universe extends across vast distances, connecting cosmic events to the minutest phenomena on Earth, underscoring the unity and interconnectedness of all things</w:t>
      </w:r>
      <w:r w:rsidR="00155245">
        <w:rPr>
          <w:rFonts w:ascii="Calibri" w:hAnsi="Calibri"/>
          <w:sz w:val="24"/>
        </w:rPr>
        <w:t>.</w:t>
      </w:r>
    </w:p>
    <w:p w:rsidR="00595C00" w:rsidRDefault="0094709F">
      <w:r>
        <w:rPr>
          <w:rFonts w:ascii="Calibri" w:hAnsi="Calibri"/>
          <w:sz w:val="28"/>
        </w:rPr>
        <w:t>Summary</w:t>
      </w:r>
    </w:p>
    <w:p w:rsidR="00595C00" w:rsidRDefault="0094709F">
      <w:r>
        <w:rPr>
          <w:rFonts w:ascii="Calibri" w:hAnsi="Calibri"/>
        </w:rPr>
        <w:t>The celestial symphony is a testament to the intricate beauty and profound interconnectedness of the universe</w:t>
      </w:r>
      <w:r w:rsidR="00155245">
        <w:rPr>
          <w:rFonts w:ascii="Calibri" w:hAnsi="Calibri"/>
        </w:rPr>
        <w:t>.</w:t>
      </w:r>
      <w:r>
        <w:rPr>
          <w:rFonts w:ascii="Calibri" w:hAnsi="Calibri"/>
        </w:rPr>
        <w:t xml:space="preserve"> From the cosmic dance of celestial bodies to the impact of celestial phenomena on earthly life, the cosmos resounds with a harmony that captivates and inspires</w:t>
      </w:r>
      <w:r w:rsidR="00155245">
        <w:rPr>
          <w:rFonts w:ascii="Calibri" w:hAnsi="Calibri"/>
        </w:rPr>
        <w:t>.</w:t>
      </w:r>
      <w:r>
        <w:rPr>
          <w:rFonts w:ascii="Calibri" w:hAnsi="Calibri"/>
        </w:rPr>
        <w:t xml:space="preserve"> This symphony unveils the fundamental laws governing our universe and underscores the Unity of all things</w:t>
      </w:r>
      <w:r w:rsidR="00155245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Whether through the lens of science, philosophy, or art, the celestial symphony invites us on a journey of exploration, wonder, and discovery, reminding us of our place within the vast expanse of the cosmos</w:t>
      </w:r>
      <w:r w:rsidR="00155245">
        <w:rPr>
          <w:rFonts w:ascii="Calibri" w:hAnsi="Calibri"/>
        </w:rPr>
        <w:t>.</w:t>
      </w:r>
    </w:p>
    <w:sectPr w:rsidR="00595C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677755">
    <w:abstractNumId w:val="8"/>
  </w:num>
  <w:num w:numId="2" w16cid:durableId="1569725054">
    <w:abstractNumId w:val="6"/>
  </w:num>
  <w:num w:numId="3" w16cid:durableId="1421297387">
    <w:abstractNumId w:val="5"/>
  </w:num>
  <w:num w:numId="4" w16cid:durableId="271594908">
    <w:abstractNumId w:val="4"/>
  </w:num>
  <w:num w:numId="5" w16cid:durableId="1811560191">
    <w:abstractNumId w:val="7"/>
  </w:num>
  <w:num w:numId="6" w16cid:durableId="984356557">
    <w:abstractNumId w:val="3"/>
  </w:num>
  <w:num w:numId="7" w16cid:durableId="41490392">
    <w:abstractNumId w:val="2"/>
  </w:num>
  <w:num w:numId="8" w16cid:durableId="1027026707">
    <w:abstractNumId w:val="1"/>
  </w:num>
  <w:num w:numId="9" w16cid:durableId="180843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245"/>
    <w:rsid w:val="0029639D"/>
    <w:rsid w:val="00326F90"/>
    <w:rsid w:val="00595C00"/>
    <w:rsid w:val="009470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