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641D" w:rsidRDefault="00494767">
      <w:pPr>
        <w:jc w:val="center"/>
      </w:pPr>
      <w:r>
        <w:rPr>
          <w:rFonts w:ascii="Calibri" w:hAnsi="Calibri"/>
          <w:sz w:val="44"/>
        </w:rPr>
        <w:t>Transcending Stellar Horizons: A Cosmic Odyssey</w:t>
      </w:r>
    </w:p>
    <w:p w:rsidR="0043641D" w:rsidRDefault="00494767">
      <w:pPr>
        <w:pStyle w:val="NoSpacing"/>
        <w:jc w:val="center"/>
      </w:pPr>
      <w:r>
        <w:rPr>
          <w:rFonts w:ascii="Calibri" w:hAnsi="Calibri"/>
          <w:sz w:val="36"/>
        </w:rPr>
        <w:t>Neil deGrasse Tyson</w:t>
      </w:r>
    </w:p>
    <w:p w:rsidR="0043641D" w:rsidRDefault="00494767">
      <w:pPr>
        <w:jc w:val="center"/>
      </w:pPr>
      <w:r>
        <w:rPr>
          <w:rFonts w:ascii="Calibri" w:hAnsi="Calibri"/>
          <w:sz w:val="32"/>
        </w:rPr>
        <w:t>neil@space</w:t>
      </w:r>
      <w:r w:rsidR="005267DD">
        <w:rPr>
          <w:rFonts w:ascii="Calibri" w:hAnsi="Calibri"/>
          <w:sz w:val="32"/>
        </w:rPr>
        <w:t>.</w:t>
      </w:r>
      <w:r>
        <w:rPr>
          <w:rFonts w:ascii="Calibri" w:hAnsi="Calibri"/>
          <w:sz w:val="32"/>
        </w:rPr>
        <w:t>com</w:t>
      </w:r>
    </w:p>
    <w:p w:rsidR="0043641D" w:rsidRDefault="0043641D"/>
    <w:p w:rsidR="0043641D" w:rsidRDefault="00494767">
      <w:r>
        <w:rPr>
          <w:rFonts w:ascii="Calibri" w:hAnsi="Calibri"/>
          <w:sz w:val="24"/>
        </w:rPr>
        <w:t>In the vast expanse of our universe, nestled amid swirling nebulae and radiant stars, lies a captivating enigma: the mysteries that shroud the celestial bodies known as exoplanets</w:t>
      </w:r>
      <w:r w:rsidR="005267DD">
        <w:rPr>
          <w:rFonts w:ascii="Calibri" w:hAnsi="Calibri"/>
          <w:sz w:val="24"/>
        </w:rPr>
        <w:t>.</w:t>
      </w:r>
      <w:r>
        <w:rPr>
          <w:rFonts w:ascii="Calibri" w:hAnsi="Calibri"/>
          <w:sz w:val="24"/>
        </w:rPr>
        <w:t xml:space="preserve"> These celestial wanderers, orbiting distant suns beyond our solar system, have captivated the imagination of astronomers and kindled the curiosity of humankind</w:t>
      </w:r>
      <w:r w:rsidR="005267DD">
        <w:rPr>
          <w:rFonts w:ascii="Calibri" w:hAnsi="Calibri"/>
          <w:sz w:val="24"/>
        </w:rPr>
        <w:t>.</w:t>
      </w:r>
      <w:r>
        <w:rPr>
          <w:rFonts w:ascii="Calibri" w:hAnsi="Calibri"/>
          <w:sz w:val="24"/>
        </w:rPr>
        <w:t xml:space="preserve"> As we embark upon our cosmic odyssey, we shall delve into the uncharted territories of exoplanet exploration, navigating through the stellar sea to unravel the secrets these enigmatic worlds hold</w:t>
      </w:r>
      <w:r w:rsidR="005267DD">
        <w:rPr>
          <w:rFonts w:ascii="Calibri" w:hAnsi="Calibri"/>
          <w:sz w:val="24"/>
        </w:rPr>
        <w:t>.</w:t>
      </w:r>
      <w:r>
        <w:rPr>
          <w:rFonts w:ascii="Calibri" w:hAnsi="Calibri"/>
          <w:sz w:val="24"/>
        </w:rPr>
        <w:br/>
      </w:r>
      <w:r>
        <w:rPr>
          <w:rFonts w:ascii="Calibri" w:hAnsi="Calibri"/>
          <w:sz w:val="24"/>
        </w:rPr>
        <w:br/>
        <w:t>Our cosmic quest begins with the unflinching gaze of powerful telescopes, peering into the depths of space to seek out these elusive celestial objects</w:t>
      </w:r>
      <w:r w:rsidR="005267DD">
        <w:rPr>
          <w:rFonts w:ascii="Calibri" w:hAnsi="Calibri"/>
          <w:sz w:val="24"/>
        </w:rPr>
        <w:t>.</w:t>
      </w:r>
      <w:r>
        <w:rPr>
          <w:rFonts w:ascii="Calibri" w:hAnsi="Calibri"/>
          <w:sz w:val="24"/>
        </w:rPr>
        <w:t xml:space="preserve"> Like diligent cosmic explorers, astronomers employ innovative techniques to uncover the verborgen secrets hidden within the tapestry of the universe</w:t>
      </w:r>
      <w:r w:rsidR="005267DD">
        <w:rPr>
          <w:rFonts w:ascii="Calibri" w:hAnsi="Calibri"/>
          <w:sz w:val="24"/>
        </w:rPr>
        <w:t>.</w:t>
      </w:r>
      <w:r>
        <w:rPr>
          <w:rFonts w:ascii="Calibri" w:hAnsi="Calibri"/>
          <w:sz w:val="24"/>
        </w:rPr>
        <w:t xml:space="preserve"> By analyzing the subtle variations in starlight as an exoplanet transits in front of its host star or observing the telltale signs of gravitational microlensing, scientists meticulously piece together clues, patiently piecing together the puzzle of exoplanet existence</w:t>
      </w:r>
      <w:r w:rsidR="005267DD">
        <w:rPr>
          <w:rFonts w:ascii="Calibri" w:hAnsi="Calibri"/>
          <w:sz w:val="24"/>
        </w:rPr>
        <w:t>.</w:t>
      </w:r>
      <w:r>
        <w:rPr>
          <w:rFonts w:ascii="Calibri" w:hAnsi="Calibri"/>
          <w:sz w:val="24"/>
        </w:rPr>
        <w:br/>
      </w:r>
      <w:r>
        <w:rPr>
          <w:rFonts w:ascii="Calibri" w:hAnsi="Calibri"/>
          <w:sz w:val="24"/>
        </w:rPr>
        <w:br/>
        <w:t>With each new discovered world, our understanding of the cosmos expands like a kaleidoscope of celestial wonders</w:t>
      </w:r>
      <w:r w:rsidR="005267DD">
        <w:rPr>
          <w:rFonts w:ascii="Calibri" w:hAnsi="Calibri"/>
          <w:sz w:val="24"/>
        </w:rPr>
        <w:t>.</w:t>
      </w:r>
      <w:r>
        <w:rPr>
          <w:rFonts w:ascii="Calibri" w:hAnsi="Calibri"/>
          <w:sz w:val="24"/>
        </w:rPr>
        <w:t xml:space="preserve"> The demographics of exoplanets reveal a symphony of variations, ranging from small, rocky bodies akin to our earthly home to massive gas giants that dwarf our solar system's largest planets</w:t>
      </w:r>
      <w:r w:rsidR="005267DD">
        <w:rPr>
          <w:rFonts w:ascii="Calibri" w:hAnsi="Calibri"/>
          <w:sz w:val="24"/>
        </w:rPr>
        <w:t>.</w:t>
      </w:r>
      <w:r>
        <w:rPr>
          <w:rFonts w:ascii="Calibri" w:hAnsi="Calibri"/>
          <w:sz w:val="24"/>
        </w:rPr>
        <w:t xml:space="preserve"> These celestial spheres offer unique insights into the formative processes that shape planetary systems, compelling us to rethink our understanding of the universe's origins and the immense diversity it harbors</w:t>
      </w:r>
      <w:r w:rsidR="005267DD">
        <w:rPr>
          <w:rFonts w:ascii="Calibri" w:hAnsi="Calibri"/>
          <w:sz w:val="24"/>
        </w:rPr>
        <w:t>.</w:t>
      </w:r>
    </w:p>
    <w:p w:rsidR="0043641D" w:rsidRDefault="00494767">
      <w:r>
        <w:rPr>
          <w:rFonts w:ascii="Calibri" w:hAnsi="Calibri"/>
          <w:sz w:val="28"/>
        </w:rPr>
        <w:t>Summary</w:t>
      </w:r>
    </w:p>
    <w:p w:rsidR="0043641D" w:rsidRDefault="00494767">
      <w:r>
        <w:rPr>
          <w:rFonts w:ascii="Calibri" w:hAnsi="Calibri"/>
        </w:rPr>
        <w:t>Our cosmic voyage through the uncharted expanse of exoplanets has illuminated the immense diversity and wonder that lie beyond our solar system</w:t>
      </w:r>
      <w:r w:rsidR="005267DD">
        <w:rPr>
          <w:rFonts w:ascii="Calibri" w:hAnsi="Calibri"/>
        </w:rPr>
        <w:t>.</w:t>
      </w:r>
      <w:r>
        <w:rPr>
          <w:rFonts w:ascii="Calibri" w:hAnsi="Calibri"/>
        </w:rPr>
        <w:t xml:space="preserve"> From the microscopic to the colossal, these celestial bodies challenge our understanding of planetary formation and reveal the vast range of possibilities that await discovery</w:t>
      </w:r>
      <w:r w:rsidR="005267DD">
        <w:rPr>
          <w:rFonts w:ascii="Calibri" w:hAnsi="Calibri"/>
        </w:rPr>
        <w:t>.</w:t>
      </w:r>
      <w:r>
        <w:rPr>
          <w:rFonts w:ascii="Calibri" w:hAnsi="Calibri"/>
        </w:rPr>
        <w:t xml:space="preserve"> As our journey continues, the universe beckons us to explore further, inviting us to unravel the enigmas woven into the fabric of space and time</w:t>
      </w:r>
      <w:r w:rsidR="005267DD">
        <w:rPr>
          <w:rFonts w:ascii="Calibri" w:hAnsi="Calibri"/>
        </w:rPr>
        <w:t>.</w:t>
      </w:r>
    </w:p>
    <w:sectPr w:rsidR="004364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1265475">
    <w:abstractNumId w:val="8"/>
  </w:num>
  <w:num w:numId="2" w16cid:durableId="490024510">
    <w:abstractNumId w:val="6"/>
  </w:num>
  <w:num w:numId="3" w16cid:durableId="1538006220">
    <w:abstractNumId w:val="5"/>
  </w:num>
  <w:num w:numId="4" w16cid:durableId="398285116">
    <w:abstractNumId w:val="4"/>
  </w:num>
  <w:num w:numId="5" w16cid:durableId="1513489500">
    <w:abstractNumId w:val="7"/>
  </w:num>
  <w:num w:numId="6" w16cid:durableId="1315374094">
    <w:abstractNumId w:val="3"/>
  </w:num>
  <w:num w:numId="7" w16cid:durableId="953488524">
    <w:abstractNumId w:val="2"/>
  </w:num>
  <w:num w:numId="8" w16cid:durableId="749275856">
    <w:abstractNumId w:val="1"/>
  </w:num>
  <w:num w:numId="9" w16cid:durableId="1236814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641D"/>
    <w:rsid w:val="00494767"/>
    <w:rsid w:val="005267D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2024-01-10T04:15:00Z</dcterms:modified>
  <cp:category/>
</cp:coreProperties>
</file>