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F2A" w:rsidRDefault="001C3E9A">
      <w:pPr>
        <w:jc w:val="center"/>
      </w:pPr>
      <w:r>
        <w:rPr>
          <w:rFonts w:ascii="Calibri" w:hAnsi="Calibri"/>
          <w:sz w:val="44"/>
        </w:rPr>
        <w:t>Unveiling the Secrets of the Quantum Universe</w:t>
      </w:r>
    </w:p>
    <w:p w:rsidR="00B62F2A" w:rsidRDefault="001C3E9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4185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Clark</w:t>
      </w:r>
    </w:p>
    <w:p w:rsidR="00B62F2A" w:rsidRDefault="001C3E9A">
      <w:pPr>
        <w:jc w:val="center"/>
      </w:pPr>
      <w:r>
        <w:rPr>
          <w:rFonts w:ascii="Calibri" w:hAnsi="Calibri"/>
          <w:sz w:val="32"/>
        </w:rPr>
        <w:t>evelyn</w:t>
      </w:r>
      <w:r w:rsidR="000418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clark</w:t>
      </w:r>
      <w:r w:rsidR="000418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phd@quniverse</w:t>
      </w:r>
      <w:r w:rsidR="000418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62F2A" w:rsidRDefault="00B62F2A"/>
    <w:p w:rsidR="00B62F2A" w:rsidRDefault="001C3E9A">
      <w:r>
        <w:rPr>
          <w:rFonts w:ascii="Calibri" w:hAnsi="Calibri"/>
          <w:sz w:val="24"/>
        </w:rPr>
        <w:t>In the realm of physics, the quantum realm beckons us to unravel its enigmatic secrets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this ethereal domain, we encounter a tapestry of bewildering phenomena that challenge our classical intuition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exhibit a peculiar duality, behaving like both waves and particles, defying the boundaries of our conventional understanding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possess the ability to exist in multiple states simultaneously, a concept known as superposition, blurring the line between reality and possibility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enigmatic world of quantum entanglement further confounds our perception of reality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two particles become entangled, their destinies become inextricably intertwined across vast distances, defying the speed of light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actions performed on one entangled particle instantaneously affect the other, regardless of the separation between them, defying our notions of locality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has captured the imagination of physicists and philosophers alike, sparking debates on the nature of reality and the limits of our understanding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delve into the depths of the quantum realm, we encounter phenomena that transcend our macroscopic experiences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tunneling permits particles to defy barriers that would classically confine them, demonstrating the probabilistic nature of quantum reality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seem to possess an uncanny ability to seemingly teleport, disappearing from one location and instantaneously reappearing at another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beguiling phenomena challenge our preconceived notions of space, time, and causality, urging us to reconsider the very foundations of our physical understanding</w:t>
      </w:r>
      <w:r w:rsidR="00041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hold the promise of unlocking transformative technologies that could revolutionize computation, communication, and cryptography, propelling us into an era of unprecedented possibilities</w:t>
      </w:r>
      <w:r w:rsidR="00041855">
        <w:rPr>
          <w:rFonts w:ascii="Calibri" w:hAnsi="Calibri"/>
          <w:sz w:val="24"/>
        </w:rPr>
        <w:t>.</w:t>
      </w:r>
    </w:p>
    <w:p w:rsidR="00B62F2A" w:rsidRDefault="001C3E9A">
      <w:r>
        <w:rPr>
          <w:rFonts w:ascii="Calibri" w:hAnsi="Calibri"/>
          <w:sz w:val="28"/>
        </w:rPr>
        <w:t>Summary</w:t>
      </w:r>
    </w:p>
    <w:p w:rsidR="00B62F2A" w:rsidRDefault="001C3E9A">
      <w:r>
        <w:rPr>
          <w:rFonts w:ascii="Calibri" w:hAnsi="Calibri"/>
        </w:rPr>
        <w:t>The exploration of the quantum realm unveils phenomena that challenge our classical intuition, such as the duality of particles, superposition, entanglement, tunneling, and teleportation</w:t>
      </w:r>
      <w:r w:rsidR="00041855">
        <w:rPr>
          <w:rFonts w:ascii="Calibri" w:hAnsi="Calibri"/>
        </w:rPr>
        <w:t>.</w:t>
      </w:r>
      <w:r>
        <w:rPr>
          <w:rFonts w:ascii="Calibri" w:hAnsi="Calibri"/>
        </w:rPr>
        <w:t xml:space="preserve"> These enigmatic occurrences invite us to reshape our understanding of reality, space, time, and causality</w:t>
      </w:r>
      <w:r w:rsidR="00041855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unravel the secrets of the quantum universe holds immense promise for </w:t>
      </w:r>
      <w:r>
        <w:rPr>
          <w:rFonts w:ascii="Calibri" w:hAnsi="Calibri"/>
        </w:rPr>
        <w:lastRenderedPageBreak/>
        <w:t>transformative technologies, potentially revolutionizing computation, communication, and cryptography</w:t>
      </w:r>
      <w:r w:rsidR="00041855">
        <w:rPr>
          <w:rFonts w:ascii="Calibri" w:hAnsi="Calibri"/>
        </w:rPr>
        <w:t>.</w:t>
      </w:r>
      <w:r>
        <w:rPr>
          <w:rFonts w:ascii="Calibri" w:hAnsi="Calibri"/>
        </w:rPr>
        <w:t xml:space="preserve"> Embracing the enigmatic nature of the quantum realm opens new avenues for innovation and discovery, propelling us towards a future brimming with untapped possibilities</w:t>
      </w:r>
      <w:r w:rsidR="00041855">
        <w:rPr>
          <w:rFonts w:ascii="Calibri" w:hAnsi="Calibri"/>
        </w:rPr>
        <w:t>.</w:t>
      </w:r>
    </w:p>
    <w:sectPr w:rsidR="00B62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213561">
    <w:abstractNumId w:val="8"/>
  </w:num>
  <w:num w:numId="2" w16cid:durableId="811950039">
    <w:abstractNumId w:val="6"/>
  </w:num>
  <w:num w:numId="3" w16cid:durableId="689335924">
    <w:abstractNumId w:val="5"/>
  </w:num>
  <w:num w:numId="4" w16cid:durableId="601062588">
    <w:abstractNumId w:val="4"/>
  </w:num>
  <w:num w:numId="5" w16cid:durableId="1143696287">
    <w:abstractNumId w:val="7"/>
  </w:num>
  <w:num w:numId="6" w16cid:durableId="677080614">
    <w:abstractNumId w:val="3"/>
  </w:num>
  <w:num w:numId="7" w16cid:durableId="337344366">
    <w:abstractNumId w:val="2"/>
  </w:num>
  <w:num w:numId="8" w16cid:durableId="1679700452">
    <w:abstractNumId w:val="1"/>
  </w:num>
  <w:num w:numId="9" w16cid:durableId="76939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855"/>
    <w:rsid w:val="0006063C"/>
    <w:rsid w:val="0015074B"/>
    <w:rsid w:val="001C3E9A"/>
    <w:rsid w:val="0029639D"/>
    <w:rsid w:val="00326F90"/>
    <w:rsid w:val="00AA1D8D"/>
    <w:rsid w:val="00B47730"/>
    <w:rsid w:val="00B62F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