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7BD" w:rsidRDefault="002437BB">
      <w:pPr>
        <w:jc w:val="center"/>
      </w:pPr>
      <w:r>
        <w:rPr>
          <w:rFonts w:ascii="Calibri" w:hAnsi="Calibri"/>
          <w:sz w:val="44"/>
        </w:rPr>
        <w:t>Unraveling Nature's Symphony: Exploring Ecology and Harmony</w:t>
      </w:r>
    </w:p>
    <w:p w:rsidR="002F47BD" w:rsidRDefault="002437BB">
      <w:pPr>
        <w:pStyle w:val="NoSpacing"/>
        <w:jc w:val="center"/>
      </w:pPr>
      <w:r>
        <w:rPr>
          <w:rFonts w:ascii="Calibri" w:hAnsi="Calibri"/>
          <w:sz w:val="36"/>
        </w:rPr>
        <w:t>Aria O'Brien</w:t>
      </w:r>
    </w:p>
    <w:p w:rsidR="002F47BD" w:rsidRDefault="002437BB">
      <w:pPr>
        <w:jc w:val="center"/>
      </w:pPr>
      <w:r>
        <w:rPr>
          <w:rFonts w:ascii="Calibri" w:hAnsi="Calibri"/>
          <w:sz w:val="32"/>
        </w:rPr>
        <w:t>ariao@econetmail</w:t>
      </w:r>
      <w:r w:rsidR="005313C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F47BD" w:rsidRDefault="002F47BD"/>
    <w:p w:rsidR="002F47BD" w:rsidRDefault="002437BB">
      <w:r>
        <w:rPr>
          <w:rFonts w:ascii="Calibri" w:hAnsi="Calibri"/>
          <w:sz w:val="24"/>
        </w:rPr>
        <w:t>In the vast expanse of our natural world lies an intricate tapestry of interactions, a harmonious ballet of life</w:t>
      </w:r>
      <w:r w:rsidR="005313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Ecology, the study of the web of relationships between organisms and their environment, unveils the secrets of this symphony, revealing the delicate balance that sustains life on Earth</w:t>
      </w:r>
      <w:r w:rsidR="005313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tiniest microorganism to the towering sequoia, each species plays a vital role in maintaining ecological equilibrium</w:t>
      </w:r>
      <w:r w:rsidR="005313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into the heart of an ecosystem unveils a mesmerizing network of interdependence</w:t>
      </w:r>
      <w:r w:rsidR="005313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Plants, the primary producers, harness the sun's energy to create food, providing sustenance for a myriad of herbivores</w:t>
      </w:r>
      <w:r w:rsidR="005313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herbivores, in turn, become meals for carnivores, completing a trophic cascade that ensures a steady flow of energy and nutrients throughout the ecosystem</w:t>
      </w:r>
      <w:r w:rsidR="005313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Decomposers, the unsung heroes of nature's recycling system, break down dead organisms, returning essential elements to the soil, thus perpetuating the cycle of life</w:t>
      </w:r>
      <w:r w:rsidR="005313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intricate interplay between organisms extends beyond the food chain</w:t>
      </w:r>
      <w:r w:rsidR="005313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Pollinators, such as bees and butterflies, facilitate the fertilization of plants, ensuring the continuation of plant life and, consequently, the survival of countless other species</w:t>
      </w:r>
      <w:r w:rsidR="005313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Symbiotic relationships, such as the partnership between legumes and nitrogen-fixing bacteria, exemplify the intricate cooperation that underpins ecological harmony</w:t>
      </w:r>
      <w:r w:rsidR="005313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presence of one species can dramatically influence the survival and success of another, highlighting the interconnectedness of all living beings</w:t>
      </w:r>
      <w:r w:rsidR="005313C9">
        <w:rPr>
          <w:rFonts w:ascii="Calibri" w:hAnsi="Calibri"/>
          <w:sz w:val="24"/>
        </w:rPr>
        <w:t>.</w:t>
      </w:r>
    </w:p>
    <w:p w:rsidR="002F47BD" w:rsidRDefault="002437BB">
      <w:r>
        <w:rPr>
          <w:rFonts w:ascii="Calibri" w:hAnsi="Calibri"/>
          <w:sz w:val="28"/>
        </w:rPr>
        <w:t>Summary</w:t>
      </w:r>
    </w:p>
    <w:p w:rsidR="002F47BD" w:rsidRDefault="002437BB">
      <w:r>
        <w:rPr>
          <w:rFonts w:ascii="Calibri" w:hAnsi="Calibri"/>
        </w:rPr>
        <w:t>Ecology delves into the intricate web of interactions that sustain the delicate balance of life on Earth</w:t>
      </w:r>
      <w:r w:rsidR="005313C9">
        <w:rPr>
          <w:rFonts w:ascii="Calibri" w:hAnsi="Calibri"/>
        </w:rPr>
        <w:t>.</w:t>
      </w:r>
      <w:r>
        <w:rPr>
          <w:rFonts w:ascii="Calibri" w:hAnsi="Calibri"/>
        </w:rPr>
        <w:t xml:space="preserve"> From the tiniest microorganism to the majestic whale, each species plays a vital role in maintaining ecological equilibrium</w:t>
      </w:r>
      <w:r w:rsidR="005313C9">
        <w:rPr>
          <w:rFonts w:ascii="Calibri" w:hAnsi="Calibri"/>
        </w:rPr>
        <w:t>.</w:t>
      </w:r>
      <w:r>
        <w:rPr>
          <w:rFonts w:ascii="Calibri" w:hAnsi="Calibri"/>
        </w:rPr>
        <w:t xml:space="preserve"> The interconnectedness of organisms, from predator-prey relationships to symbiotic partnerships and nutrient cycling, underscores the harmonious symphony of nature</w:t>
      </w:r>
      <w:r w:rsidR="005313C9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the complexities of ecosystems is crucial for preserving the health of our planet and ensuring the survival of future generations</w:t>
      </w:r>
      <w:r w:rsidR="005313C9">
        <w:rPr>
          <w:rFonts w:ascii="Calibri" w:hAnsi="Calibri"/>
        </w:rPr>
        <w:t>.</w:t>
      </w:r>
    </w:p>
    <w:sectPr w:rsidR="002F47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6850785">
    <w:abstractNumId w:val="8"/>
  </w:num>
  <w:num w:numId="2" w16cid:durableId="13533076">
    <w:abstractNumId w:val="6"/>
  </w:num>
  <w:num w:numId="3" w16cid:durableId="748967450">
    <w:abstractNumId w:val="5"/>
  </w:num>
  <w:num w:numId="4" w16cid:durableId="2047683174">
    <w:abstractNumId w:val="4"/>
  </w:num>
  <w:num w:numId="5" w16cid:durableId="994604303">
    <w:abstractNumId w:val="7"/>
  </w:num>
  <w:num w:numId="6" w16cid:durableId="1658532308">
    <w:abstractNumId w:val="3"/>
  </w:num>
  <w:num w:numId="7" w16cid:durableId="542864631">
    <w:abstractNumId w:val="2"/>
  </w:num>
  <w:num w:numId="8" w16cid:durableId="1372878674">
    <w:abstractNumId w:val="1"/>
  </w:num>
  <w:num w:numId="9" w16cid:durableId="146971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7BB"/>
    <w:rsid w:val="0029639D"/>
    <w:rsid w:val="002F47BD"/>
    <w:rsid w:val="00326F90"/>
    <w:rsid w:val="005313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