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D3C" w:rsidRDefault="002036A3">
      <w:pPr>
        <w:jc w:val="center"/>
      </w:pPr>
      <w:r>
        <w:rPr>
          <w:rFonts w:ascii="Calibri" w:hAnsi="Calibri"/>
          <w:sz w:val="44"/>
        </w:rPr>
        <w:t>Evolving Landscapes: Tectonics and Geomorphology</w:t>
      </w:r>
    </w:p>
    <w:p w:rsidR="003E0D3C" w:rsidRDefault="002036A3">
      <w:pPr>
        <w:pStyle w:val="NoSpacing"/>
        <w:jc w:val="center"/>
      </w:pPr>
      <w:r>
        <w:rPr>
          <w:rFonts w:ascii="Calibri" w:hAnsi="Calibri"/>
          <w:sz w:val="36"/>
        </w:rPr>
        <w:t>Dr</w:t>
      </w:r>
      <w:r w:rsidR="00ED66C9">
        <w:rPr>
          <w:rFonts w:ascii="Calibri" w:hAnsi="Calibri"/>
          <w:sz w:val="36"/>
        </w:rPr>
        <w:t>.</w:t>
      </w:r>
      <w:r>
        <w:rPr>
          <w:rFonts w:ascii="Calibri" w:hAnsi="Calibri"/>
          <w:sz w:val="36"/>
        </w:rPr>
        <w:t xml:space="preserve"> Alex West</w:t>
      </w:r>
    </w:p>
    <w:p w:rsidR="003E0D3C" w:rsidRDefault="002036A3">
      <w:pPr>
        <w:jc w:val="center"/>
      </w:pPr>
      <w:r>
        <w:rPr>
          <w:rFonts w:ascii="Calibri" w:hAnsi="Calibri"/>
          <w:sz w:val="32"/>
        </w:rPr>
        <w:t>awest@geodynamics</w:t>
      </w:r>
      <w:r w:rsidR="00ED66C9">
        <w:rPr>
          <w:rFonts w:ascii="Calibri" w:hAnsi="Calibri"/>
          <w:sz w:val="32"/>
        </w:rPr>
        <w:t>.</w:t>
      </w:r>
      <w:r>
        <w:rPr>
          <w:rFonts w:ascii="Calibri" w:hAnsi="Calibri"/>
          <w:sz w:val="32"/>
        </w:rPr>
        <w:t>edu</w:t>
      </w:r>
    </w:p>
    <w:p w:rsidR="003E0D3C" w:rsidRDefault="003E0D3C"/>
    <w:p w:rsidR="003E0D3C" w:rsidRDefault="002036A3">
      <w:r>
        <w:rPr>
          <w:rFonts w:ascii="Calibri" w:hAnsi="Calibri"/>
          <w:sz w:val="24"/>
        </w:rPr>
        <w:t>Geomorphology and tectonics, two fundamental disciplines within Earth sciences, play pivotal roles in shaping our planet's dynamic landscapes</w:t>
      </w:r>
      <w:r w:rsidR="00ED66C9">
        <w:rPr>
          <w:rFonts w:ascii="Calibri" w:hAnsi="Calibri"/>
          <w:sz w:val="24"/>
        </w:rPr>
        <w:t>.</w:t>
      </w:r>
      <w:r>
        <w:rPr>
          <w:rFonts w:ascii="Calibri" w:hAnsi="Calibri"/>
          <w:sz w:val="24"/>
        </w:rPr>
        <w:t xml:space="preserve"> Geomorphology, the study of landforms and their evolution, seeks to unravel the intricate interplay between Earth's surface processes and the underlying geological structures</w:t>
      </w:r>
      <w:r w:rsidR="00ED66C9">
        <w:rPr>
          <w:rFonts w:ascii="Calibri" w:hAnsi="Calibri"/>
          <w:sz w:val="24"/>
        </w:rPr>
        <w:t>.</w:t>
      </w:r>
      <w:r>
        <w:rPr>
          <w:rFonts w:ascii="Calibri" w:hAnsi="Calibri"/>
          <w:sz w:val="24"/>
        </w:rPr>
        <w:t xml:space="preserve"> Tectonics, on the other hand, delves into the large-scale forces that drive the movement of Earth's crustal plates, reshaping continents and oceans over geological timescales</w:t>
      </w:r>
      <w:r w:rsidR="00ED66C9">
        <w:rPr>
          <w:rFonts w:ascii="Calibri" w:hAnsi="Calibri"/>
          <w:sz w:val="24"/>
        </w:rPr>
        <w:t>.</w:t>
      </w:r>
      <w:r>
        <w:rPr>
          <w:rFonts w:ascii="Calibri" w:hAnsi="Calibri"/>
          <w:sz w:val="24"/>
        </w:rPr>
        <w:t xml:space="preserve"> This essay explores the profound influence of tectonics and geomorphology on landscape evolution, unveiling the intricate interplay between these disciplines in shaping our dynamic planet</w:t>
      </w:r>
      <w:r w:rsidR="00ED66C9">
        <w:rPr>
          <w:rFonts w:ascii="Calibri" w:hAnsi="Calibri"/>
          <w:sz w:val="24"/>
        </w:rPr>
        <w:t>.</w:t>
      </w:r>
      <w:r>
        <w:rPr>
          <w:rFonts w:ascii="Calibri" w:hAnsi="Calibri"/>
          <w:sz w:val="24"/>
        </w:rPr>
        <w:br/>
      </w:r>
      <w:r>
        <w:rPr>
          <w:rFonts w:ascii="Calibri" w:hAnsi="Calibri"/>
          <w:sz w:val="24"/>
        </w:rPr>
        <w:br/>
        <w:t>In the realm of tectonics, plate tectonics stands as a cornerstone theory, elegantly explaining how Earth's crustal plates interact, diverge, collide, and slide past one another</w:t>
      </w:r>
      <w:r w:rsidR="00ED66C9">
        <w:rPr>
          <w:rFonts w:ascii="Calibri" w:hAnsi="Calibri"/>
          <w:sz w:val="24"/>
        </w:rPr>
        <w:t>.</w:t>
      </w:r>
      <w:r>
        <w:rPr>
          <w:rFonts w:ascii="Calibri" w:hAnsi="Calibri"/>
          <w:sz w:val="24"/>
        </w:rPr>
        <w:t xml:space="preserve"> These tectonic processes give rise to a diverse array of landforms, from towering mountain ranges to sprawling ocean basins</w:t>
      </w:r>
      <w:r w:rsidR="00ED66C9">
        <w:rPr>
          <w:rFonts w:ascii="Calibri" w:hAnsi="Calibri"/>
          <w:sz w:val="24"/>
        </w:rPr>
        <w:t>.</w:t>
      </w:r>
      <w:r>
        <w:rPr>
          <w:rFonts w:ascii="Calibri" w:hAnsi="Calibri"/>
          <w:sz w:val="24"/>
        </w:rPr>
        <w:t xml:space="preserve"> The convergence of plates, for instance, often results in the formation of colossal mountain chains, as one plate is forced beneath another in a process known as subduction</w:t>
      </w:r>
      <w:r w:rsidR="00ED66C9">
        <w:rPr>
          <w:rFonts w:ascii="Calibri" w:hAnsi="Calibri"/>
          <w:sz w:val="24"/>
        </w:rPr>
        <w:t>.</w:t>
      </w:r>
      <w:r>
        <w:rPr>
          <w:rFonts w:ascii="Calibri" w:hAnsi="Calibri"/>
          <w:sz w:val="24"/>
        </w:rPr>
        <w:t xml:space="preserve"> Conversely, the divergence of plates leads to the creation of rift valleys and, eventually, new ocean basins</w:t>
      </w:r>
      <w:r w:rsidR="00ED66C9">
        <w:rPr>
          <w:rFonts w:ascii="Calibri" w:hAnsi="Calibri"/>
          <w:sz w:val="24"/>
        </w:rPr>
        <w:t>.</w:t>
      </w:r>
      <w:r>
        <w:rPr>
          <w:rFonts w:ascii="Calibri" w:hAnsi="Calibri"/>
          <w:sz w:val="24"/>
        </w:rPr>
        <w:t xml:space="preserve"> These tectonic processes, operating over millions of years, continually sculpt Earth's surface, leaving behind a tapestry of landforms that reflect the dynamic nature of our planet</w:t>
      </w:r>
      <w:r w:rsidR="00ED66C9">
        <w:rPr>
          <w:rFonts w:ascii="Calibri" w:hAnsi="Calibri"/>
          <w:sz w:val="24"/>
        </w:rPr>
        <w:t>.</w:t>
      </w:r>
      <w:r>
        <w:rPr>
          <w:rFonts w:ascii="Calibri" w:hAnsi="Calibri"/>
          <w:sz w:val="24"/>
        </w:rPr>
        <w:br/>
      </w:r>
      <w:r>
        <w:rPr>
          <w:rFonts w:ascii="Calibri" w:hAnsi="Calibri"/>
          <w:sz w:val="24"/>
        </w:rPr>
        <w:br/>
        <w:t>Geomorphology, in turn, provides a detailed lens through which to examine the landforms created by tectonic forces</w:t>
      </w:r>
      <w:r w:rsidR="00ED66C9">
        <w:rPr>
          <w:rFonts w:ascii="Calibri" w:hAnsi="Calibri"/>
          <w:sz w:val="24"/>
        </w:rPr>
        <w:t>.</w:t>
      </w:r>
      <w:r>
        <w:rPr>
          <w:rFonts w:ascii="Calibri" w:hAnsi="Calibri"/>
          <w:sz w:val="24"/>
        </w:rPr>
        <w:t xml:space="preserve"> By studying the morphology, composition, and evolution of landforms, geomorphologists seek to understand the processes that have shaped them</w:t>
      </w:r>
      <w:r w:rsidR="00ED66C9">
        <w:rPr>
          <w:rFonts w:ascii="Calibri" w:hAnsi="Calibri"/>
          <w:sz w:val="24"/>
        </w:rPr>
        <w:t>.</w:t>
      </w:r>
      <w:r>
        <w:rPr>
          <w:rFonts w:ascii="Calibri" w:hAnsi="Calibri"/>
          <w:sz w:val="24"/>
        </w:rPr>
        <w:t xml:space="preserve"> They analyze river systems, glaciers, wind patterns, and other agents of erosion and deposition, elucidating how these processes interact with tectonic structures to sculpt the Earth's surface</w:t>
      </w:r>
      <w:r w:rsidR="00ED66C9">
        <w:rPr>
          <w:rFonts w:ascii="Calibri" w:hAnsi="Calibri"/>
          <w:sz w:val="24"/>
        </w:rPr>
        <w:t>.</w:t>
      </w:r>
      <w:r>
        <w:rPr>
          <w:rFonts w:ascii="Calibri" w:hAnsi="Calibri"/>
          <w:sz w:val="24"/>
        </w:rPr>
        <w:t xml:space="preserve"> For instance, the presence of a major fault line can influence the course of a river, leading to the formation of canyons and waterfalls</w:t>
      </w:r>
      <w:r w:rsidR="00ED66C9">
        <w:rPr>
          <w:rFonts w:ascii="Calibri" w:hAnsi="Calibri"/>
          <w:sz w:val="24"/>
        </w:rPr>
        <w:t>.</w:t>
      </w:r>
      <w:r>
        <w:rPr>
          <w:rFonts w:ascii="Calibri" w:hAnsi="Calibri"/>
          <w:sz w:val="24"/>
        </w:rPr>
        <w:t xml:space="preserve"> Similarly, the erosion of mountains by glaciers can create U-shaped valleys and moraines, leaving behind a distinct geomorphic signature</w:t>
      </w:r>
      <w:r w:rsidR="00ED66C9">
        <w:rPr>
          <w:rFonts w:ascii="Calibri" w:hAnsi="Calibri"/>
          <w:sz w:val="24"/>
        </w:rPr>
        <w:t>.</w:t>
      </w:r>
    </w:p>
    <w:p w:rsidR="003E0D3C" w:rsidRDefault="002036A3">
      <w:r>
        <w:rPr>
          <w:rFonts w:ascii="Calibri" w:hAnsi="Calibri"/>
          <w:sz w:val="28"/>
        </w:rPr>
        <w:lastRenderedPageBreak/>
        <w:t>Summary</w:t>
      </w:r>
    </w:p>
    <w:p w:rsidR="003E0D3C" w:rsidRDefault="002036A3">
      <w:r>
        <w:rPr>
          <w:rFonts w:ascii="Calibri" w:hAnsi="Calibri"/>
        </w:rPr>
        <w:t>Tectonics and geomorphology are intertwined disciplines that jointly govern the evolution of Earth's landscapes</w:t>
      </w:r>
      <w:r w:rsidR="00ED66C9">
        <w:rPr>
          <w:rFonts w:ascii="Calibri" w:hAnsi="Calibri"/>
        </w:rPr>
        <w:t>.</w:t>
      </w:r>
      <w:r>
        <w:rPr>
          <w:rFonts w:ascii="Calibri" w:hAnsi="Calibri"/>
        </w:rPr>
        <w:t xml:space="preserve"> Tectonic forces, driven by plate interactions, create the fundamental structures that shape our planet's surface, while geomorphic processes, acting over time, modify and sculpt these structures, creating the diverse landforms we see today</w:t>
      </w:r>
      <w:r w:rsidR="00ED66C9">
        <w:rPr>
          <w:rFonts w:ascii="Calibri" w:hAnsi="Calibri"/>
        </w:rPr>
        <w:t>.</w:t>
      </w:r>
      <w:r>
        <w:rPr>
          <w:rFonts w:ascii="Calibri" w:hAnsi="Calibri"/>
        </w:rPr>
        <w:t xml:space="preserve"> Understanding the intricate relationship between tectonics and geomorphology is essential for unraveling the history of our planet and predicting how its landscapes will continue to evolve in the future</w:t>
      </w:r>
      <w:r w:rsidR="00ED66C9">
        <w:rPr>
          <w:rFonts w:ascii="Calibri" w:hAnsi="Calibri"/>
        </w:rPr>
        <w:t>.</w:t>
      </w:r>
    </w:p>
    <w:sectPr w:rsidR="003E0D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673413">
    <w:abstractNumId w:val="8"/>
  </w:num>
  <w:num w:numId="2" w16cid:durableId="762259049">
    <w:abstractNumId w:val="6"/>
  </w:num>
  <w:num w:numId="3" w16cid:durableId="1174147552">
    <w:abstractNumId w:val="5"/>
  </w:num>
  <w:num w:numId="4" w16cid:durableId="170684056">
    <w:abstractNumId w:val="4"/>
  </w:num>
  <w:num w:numId="5" w16cid:durableId="313459254">
    <w:abstractNumId w:val="7"/>
  </w:num>
  <w:num w:numId="6" w16cid:durableId="229655676">
    <w:abstractNumId w:val="3"/>
  </w:num>
  <w:num w:numId="7" w16cid:durableId="1079450553">
    <w:abstractNumId w:val="2"/>
  </w:num>
  <w:num w:numId="8" w16cid:durableId="735929769">
    <w:abstractNumId w:val="1"/>
  </w:num>
  <w:num w:numId="9" w16cid:durableId="94693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6A3"/>
    <w:rsid w:val="0029639D"/>
    <w:rsid w:val="00326F90"/>
    <w:rsid w:val="003E0D3C"/>
    <w:rsid w:val="00AA1D8D"/>
    <w:rsid w:val="00B47730"/>
    <w:rsid w:val="00CB0664"/>
    <w:rsid w:val="00ED66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