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488" w:rsidRDefault="00C157A9">
      <w:pPr>
        <w:jc w:val="center"/>
      </w:pPr>
      <w:r>
        <w:rPr>
          <w:rFonts w:ascii="Calibri" w:hAnsi="Calibri"/>
          <w:sz w:val="44"/>
        </w:rPr>
        <w:t>Quantum Entanglement: Unveiling the Enigma</w:t>
      </w:r>
    </w:p>
    <w:p w:rsidR="005D6488" w:rsidRDefault="00C157A9">
      <w:pPr>
        <w:pStyle w:val="NoSpacing"/>
        <w:jc w:val="center"/>
      </w:pPr>
      <w:r>
        <w:rPr>
          <w:rFonts w:ascii="Calibri" w:hAnsi="Calibri"/>
          <w:sz w:val="36"/>
        </w:rPr>
        <w:t>Max Kromin</w:t>
      </w:r>
    </w:p>
    <w:p w:rsidR="005D6488" w:rsidRDefault="00C157A9">
      <w:pPr>
        <w:jc w:val="center"/>
      </w:pPr>
      <w:r>
        <w:rPr>
          <w:rFonts w:ascii="Calibri" w:hAnsi="Calibri"/>
          <w:sz w:val="32"/>
        </w:rPr>
        <w:t>maxkromin@computroniumhub</w:t>
      </w:r>
      <w:r w:rsidR="0032141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tech</w:t>
      </w:r>
    </w:p>
    <w:p w:rsidR="005D6488" w:rsidRDefault="005D6488"/>
    <w:p w:rsidR="005D6488" w:rsidRDefault="00C157A9">
      <w:r>
        <w:rPr>
          <w:rFonts w:ascii="Calibri" w:hAnsi="Calibri"/>
          <w:sz w:val="24"/>
        </w:rPr>
        <w:t>Delve into the enigmatic realm of quantum mechanics, where the boundaries of reality blur and particles dance in an intricate ballet of interconnectedness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a mind-boggling phenomenon, has captivated scientists and philosophers alike, challenging our classical understanding of the universe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two particles, separated by vast distances, yet sharing an instantaneous and inexplicable bond, their fates forever intertwined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embarks on a journey to unravel the mysteries of quantum entanglement, exploring its profound implications for science, technology, and our perception of reality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physics, particles can exist in a superposition of states, simultaneously occupying multiple possibilities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two or more particles become entangled, their fates become inextricably linked, regardless of the distance separating them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action performed on one particle instantaneously affects the other, even if they are galaxies apart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connection, defying the limits of space and time, has ignited fierce debates about the nature of reality and the role of consciousness in the universe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has opened up a treasure trove of possibilities for transformative technologies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unbreakable encryption methods to ultra-sensitive sensors and quantum computing, the potential applications are vast and awe-inspiring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power of entanglement, scientists envision a future where information is transmitted securely across vast distances, materials with unprecedented properties are engineered, and complex computations are performed at blinding speeds</w:t>
      </w:r>
      <w:r w:rsidR="003214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for communication, cryptography, and scientific research are truly staggering</w:t>
      </w:r>
      <w:r w:rsidR="0032141C">
        <w:rPr>
          <w:rFonts w:ascii="Calibri" w:hAnsi="Calibri"/>
          <w:sz w:val="24"/>
        </w:rPr>
        <w:t>.</w:t>
      </w:r>
    </w:p>
    <w:p w:rsidR="005D6488" w:rsidRDefault="00C157A9">
      <w:r>
        <w:rPr>
          <w:rFonts w:ascii="Calibri" w:hAnsi="Calibri"/>
          <w:sz w:val="28"/>
        </w:rPr>
        <w:t>Summary</w:t>
      </w:r>
    </w:p>
    <w:p w:rsidR="005D6488" w:rsidRDefault="00C157A9">
      <w:r>
        <w:rPr>
          <w:rFonts w:ascii="Calibri" w:hAnsi="Calibri"/>
        </w:rPr>
        <w:t>Quantum entanglement, a perplexing phenomenon in the realm of quantum mechanics, challenges our classical understanding of reality</w:t>
      </w:r>
      <w:r w:rsidR="0032141C">
        <w:rPr>
          <w:rFonts w:ascii="Calibri" w:hAnsi="Calibri"/>
        </w:rPr>
        <w:t>.</w:t>
      </w:r>
      <w:r>
        <w:rPr>
          <w:rFonts w:ascii="Calibri" w:hAnsi="Calibri"/>
        </w:rPr>
        <w:t xml:space="preserve"> It allows particles to share an instantaneous and inexplicable bond, regardless of the distance separating them</w:t>
      </w:r>
      <w:r w:rsidR="0032141C">
        <w:rPr>
          <w:rFonts w:ascii="Calibri" w:hAnsi="Calibri"/>
        </w:rPr>
        <w:t>.</w:t>
      </w:r>
      <w:r>
        <w:rPr>
          <w:rFonts w:ascii="Calibri" w:hAnsi="Calibri"/>
        </w:rPr>
        <w:t xml:space="preserve"> This non-local connection has profound implications for science, technology, and our perception of the universe</w:t>
      </w:r>
      <w:r w:rsidR="0032141C">
        <w:rPr>
          <w:rFonts w:ascii="Calibri" w:hAnsi="Calibri"/>
        </w:rPr>
        <w:t>.</w:t>
      </w:r>
      <w:r>
        <w:rPr>
          <w:rFonts w:ascii="Calibri" w:hAnsi="Calibri"/>
        </w:rPr>
        <w:t xml:space="preserve"> Quantum </w:t>
      </w:r>
      <w:r>
        <w:rPr>
          <w:rFonts w:ascii="Calibri" w:hAnsi="Calibri"/>
        </w:rPr>
        <w:lastRenderedPageBreak/>
        <w:t>entanglement holds the key to transformative technologies, including unbreakable encryption, ultra-sensitive sensors, and quantum computing</w:t>
      </w:r>
      <w:r w:rsidR="0032141C">
        <w:rPr>
          <w:rFonts w:ascii="Calibri" w:hAnsi="Calibri"/>
        </w:rPr>
        <w:t>.</w:t>
      </w:r>
      <w:r>
        <w:rPr>
          <w:rFonts w:ascii="Calibri" w:hAnsi="Calibri"/>
        </w:rPr>
        <w:t xml:space="preserve"> By embracing the mysteries of entanglement, we embark on a journey toward a future where the boundaries of the possible are redefined</w:t>
      </w:r>
      <w:r w:rsidR="0032141C">
        <w:rPr>
          <w:rFonts w:ascii="Calibri" w:hAnsi="Calibri"/>
        </w:rPr>
        <w:t>.</w:t>
      </w:r>
    </w:p>
    <w:sectPr w:rsidR="005D6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046159">
    <w:abstractNumId w:val="8"/>
  </w:num>
  <w:num w:numId="2" w16cid:durableId="721289467">
    <w:abstractNumId w:val="6"/>
  </w:num>
  <w:num w:numId="3" w16cid:durableId="1744138194">
    <w:abstractNumId w:val="5"/>
  </w:num>
  <w:num w:numId="4" w16cid:durableId="1717000140">
    <w:abstractNumId w:val="4"/>
  </w:num>
  <w:num w:numId="5" w16cid:durableId="771974301">
    <w:abstractNumId w:val="7"/>
  </w:num>
  <w:num w:numId="6" w16cid:durableId="511653812">
    <w:abstractNumId w:val="3"/>
  </w:num>
  <w:num w:numId="7" w16cid:durableId="468058741">
    <w:abstractNumId w:val="2"/>
  </w:num>
  <w:num w:numId="8" w16cid:durableId="1765762118">
    <w:abstractNumId w:val="1"/>
  </w:num>
  <w:num w:numId="9" w16cid:durableId="147752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41C"/>
    <w:rsid w:val="00326F90"/>
    <w:rsid w:val="005D6488"/>
    <w:rsid w:val="00AA1D8D"/>
    <w:rsid w:val="00B47730"/>
    <w:rsid w:val="00C157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