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4783" w:rsidRDefault="00AF6DFD">
      <w:pPr>
        <w:jc w:val="center"/>
      </w:pPr>
      <w:r>
        <w:rPr>
          <w:rFonts w:ascii="Calibri" w:hAnsi="Calibri"/>
          <w:sz w:val="44"/>
        </w:rPr>
        <w:t>Quantum Phenomena: Unveiling the Enigma</w:t>
      </w:r>
    </w:p>
    <w:p w:rsidR="006C4783" w:rsidRDefault="00AF6DFD">
      <w:pPr>
        <w:pStyle w:val="NoSpacing"/>
        <w:jc w:val="center"/>
      </w:pPr>
      <w:r>
        <w:rPr>
          <w:rFonts w:ascii="Calibri" w:hAnsi="Calibri"/>
          <w:sz w:val="36"/>
        </w:rPr>
        <w:t>Olivia Morgan</w:t>
      </w:r>
    </w:p>
    <w:p w:rsidR="006C4783" w:rsidRDefault="00AF6DFD">
      <w:pPr>
        <w:jc w:val="center"/>
      </w:pPr>
      <w:r>
        <w:rPr>
          <w:rFonts w:ascii="Calibri" w:hAnsi="Calibri"/>
          <w:sz w:val="32"/>
        </w:rPr>
        <w:t>oliviamorgan@mail</w:t>
      </w:r>
      <w:r w:rsidR="0007618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6C4783" w:rsidRDefault="006C4783"/>
    <w:p w:rsidR="006C4783" w:rsidRDefault="00AF6DFD">
      <w:r>
        <w:rPr>
          <w:rFonts w:ascii="Calibri" w:hAnsi="Calibri"/>
          <w:sz w:val="24"/>
        </w:rPr>
        <w:t>In the realm of physics, where the fundamental nature of existence unravels, the realm of quantum phenomena stands as an enigmatic tapestry of perplexing intricacies and profound implications</w:t>
      </w:r>
      <w:r w:rsidR="0007618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the canvas of reality stretches beyond the familiar confines of classical physics, revealing a quantum terrain where particles behave in ways that defy intuition and classical laws, scientists embark on a quest to illuminate the underlying fabric of the universe</w:t>
      </w:r>
      <w:r w:rsidR="0007618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exploration, they unravel the profound consequences of quantum phenomena, touching upon the enigmatic realm of quantum mechanics, where particles exhibit wave-like properties and the entangled destiny of particles transcend the boundaries of space and time</w:t>
      </w:r>
      <w:r w:rsidR="0007618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delve into the enigmas of quantum entanglement, superposition, quantum indeterminacy, and the uncertainty principle, we navigate a conceptual labyrinth that challenges our understanding of reality, redefining the fundamental pillars of science and technology</w:t>
      </w:r>
      <w:r w:rsidR="0007618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extraordinary implications of quantum phenomena touch upon various facets of society, fostering transformative advancements that are shaping the future of science, technology, and human understanding</w:t>
      </w:r>
      <w:r w:rsidR="0007618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development of quantum cryptography that promises impregnable communication networks immune to eavesdropping, to quantum computing that paves the way for ultra-fast processing speeds and novel algorithms, the harnessing of quantum mechanics opens up unprecedented possibilities</w:t>
      </w:r>
      <w:r w:rsidR="0007618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birth of quantum technologies is transforming medicine, facilitating the development of targeted drug delivery systems and ultra-sensitive imaging techniques that offer unparalleled precision and effectiveness</w:t>
      </w:r>
      <w:r w:rsidR="0007618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Moreover, the integration of quantum principles into artificial intelligence systems is set to unveil a new era of intelligent machines with remarkable pattern recognition and problem-solving capabilities</w:t>
      </w:r>
      <w:r w:rsidR="0007618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explore the vast expanse of quantum phenomena, we are privy to the intricate dance of particles at the heart of existence, unraveling a cosmic ballet that is both captivating and profoundly transformative</w:t>
      </w:r>
      <w:r w:rsidR="0007618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Despite the significant strides made in unveiling the intricacies of quantum phenomena, the vast expanse of this unexplored territory remains a testament to the boundless mysteries that await discovery</w:t>
      </w:r>
      <w:r w:rsidR="0007618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 each new revelation, the quantum realm imparts </w:t>
      </w:r>
      <w:r>
        <w:rPr>
          <w:rFonts w:ascii="Calibri" w:hAnsi="Calibri"/>
          <w:sz w:val="24"/>
        </w:rPr>
        <w:lastRenderedPageBreak/>
        <w:t>wisdom that reverberates across disciplines, inspiring the genesis of transformative technologies, exploring the frontiers of theoretical physics, and challenging the very essence of what we perceive as reality</w:t>
      </w:r>
      <w:r w:rsidR="0007618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the face of this limitless potential and enigma, scientists, engineers, and visionaries embark on a collective odyssey to decipher the profound implications of quantum phenomena, unlocking the potential to reshape the course of civilization and our comprehension of the universe</w:t>
      </w:r>
      <w:r w:rsidR="0007618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delve deeper into the enigmas of quantum indeterminacy and interconnectedness, we unveil a tapestry pregnant with possibilities that hold the promise of reshaping the very destiny of humankind</w:t>
      </w:r>
      <w:r w:rsidR="0007618B">
        <w:rPr>
          <w:rFonts w:ascii="Calibri" w:hAnsi="Calibri"/>
          <w:sz w:val="24"/>
        </w:rPr>
        <w:t>.</w:t>
      </w:r>
    </w:p>
    <w:p w:rsidR="006C4783" w:rsidRDefault="00AF6DFD">
      <w:r>
        <w:rPr>
          <w:rFonts w:ascii="Calibri" w:hAnsi="Calibri"/>
          <w:sz w:val="28"/>
        </w:rPr>
        <w:t>Summary</w:t>
      </w:r>
    </w:p>
    <w:p w:rsidR="006C4783" w:rsidRDefault="00AF6DFD">
      <w:r>
        <w:rPr>
          <w:rFonts w:ascii="Calibri" w:hAnsi="Calibri"/>
        </w:rPr>
        <w:t>Quantum phenomena unveil a realm of mysteries, where particles behave in perplexing ways, challenging our understanding of reality</w:t>
      </w:r>
      <w:r w:rsidR="0007618B">
        <w:rPr>
          <w:rFonts w:ascii="Calibri" w:hAnsi="Calibri"/>
        </w:rPr>
        <w:t>.</w:t>
      </w:r>
      <w:r>
        <w:rPr>
          <w:rFonts w:ascii="Calibri" w:hAnsi="Calibri"/>
        </w:rPr>
        <w:t xml:space="preserve"> The implications are profound, shaping the future of science, technology, and human comprehension</w:t>
      </w:r>
      <w:r w:rsidR="0007618B">
        <w:rPr>
          <w:rFonts w:ascii="Calibri" w:hAnsi="Calibri"/>
        </w:rPr>
        <w:t>.</w:t>
      </w:r>
      <w:r>
        <w:rPr>
          <w:rFonts w:ascii="Calibri" w:hAnsi="Calibri"/>
        </w:rPr>
        <w:t xml:space="preserve"> Discoveries in quantum entanglement, superposition, and uncertainty pave the way for transformative technologies such as impenetrable communication networks, ultra-fast computing, targeted drug delivery systems, and advanced artificial intelligence</w:t>
      </w:r>
      <w:r w:rsidR="0007618B">
        <w:rPr>
          <w:rFonts w:ascii="Calibri" w:hAnsi="Calibri"/>
        </w:rPr>
        <w:t>.</w:t>
      </w:r>
      <w:r>
        <w:rPr>
          <w:rFonts w:ascii="Calibri" w:hAnsi="Calibri"/>
        </w:rPr>
        <w:t xml:space="preserve"> Yet, despite notable strides, the vastness of the quantum realm holds endless mysteries, inspiring scientists to explore the limitless potential of this enigmatic frontier</w:t>
      </w:r>
      <w:r w:rsidR="0007618B">
        <w:rPr>
          <w:rFonts w:ascii="Calibri" w:hAnsi="Calibri"/>
        </w:rPr>
        <w:t>.</w:t>
      </w:r>
      <w:r>
        <w:rPr>
          <w:rFonts w:ascii="Calibri" w:hAnsi="Calibri"/>
        </w:rPr>
        <w:t xml:space="preserve"> As we continue to unravel the intricacies of quantum phenomena, we stand at the threshold of a transformative era that promises to reshape the course of civilization and redefine our understanding of reality</w:t>
      </w:r>
      <w:r w:rsidR="0007618B">
        <w:rPr>
          <w:rFonts w:ascii="Calibri" w:hAnsi="Calibri"/>
        </w:rPr>
        <w:t>.</w:t>
      </w:r>
    </w:p>
    <w:sectPr w:rsidR="006C47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3247314">
    <w:abstractNumId w:val="8"/>
  </w:num>
  <w:num w:numId="2" w16cid:durableId="1921980020">
    <w:abstractNumId w:val="6"/>
  </w:num>
  <w:num w:numId="3" w16cid:durableId="1344480353">
    <w:abstractNumId w:val="5"/>
  </w:num>
  <w:num w:numId="4" w16cid:durableId="427773241">
    <w:abstractNumId w:val="4"/>
  </w:num>
  <w:num w:numId="5" w16cid:durableId="958682514">
    <w:abstractNumId w:val="7"/>
  </w:num>
  <w:num w:numId="6" w16cid:durableId="2049521933">
    <w:abstractNumId w:val="3"/>
  </w:num>
  <w:num w:numId="7" w16cid:durableId="2101558261">
    <w:abstractNumId w:val="2"/>
  </w:num>
  <w:num w:numId="8" w16cid:durableId="558134013">
    <w:abstractNumId w:val="1"/>
  </w:num>
  <w:num w:numId="9" w16cid:durableId="983847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618B"/>
    <w:rsid w:val="0015074B"/>
    <w:rsid w:val="0029639D"/>
    <w:rsid w:val="00326F90"/>
    <w:rsid w:val="006C4783"/>
    <w:rsid w:val="00AA1D8D"/>
    <w:rsid w:val="00AF6DF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2024-01-10T04:16:00Z</dcterms:modified>
  <cp:category/>
</cp:coreProperties>
</file>