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C50" w:rsidRDefault="008A565D">
      <w:pPr>
        <w:jc w:val="center"/>
      </w:pPr>
      <w:r>
        <w:rPr>
          <w:rFonts w:ascii="Calibri" w:hAnsi="Calibri"/>
          <w:sz w:val="44"/>
        </w:rPr>
        <w:t>Beyond the Visible: Embracing the Realm of Infrared</w:t>
      </w:r>
    </w:p>
    <w:p w:rsidR="00175C50" w:rsidRDefault="008A565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C68D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Amelia Reynolds</w:t>
      </w:r>
    </w:p>
    <w:p w:rsidR="00175C50" w:rsidRDefault="008A565D">
      <w:pPr>
        <w:jc w:val="center"/>
      </w:pPr>
      <w:r>
        <w:rPr>
          <w:rFonts w:ascii="Calibri" w:hAnsi="Calibri"/>
          <w:sz w:val="32"/>
        </w:rPr>
        <w:t>Amelia</w:t>
      </w:r>
      <w:r w:rsidR="002C68D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Reynolds@stellaobservatory</w:t>
      </w:r>
      <w:r w:rsidR="002C68D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175C50" w:rsidRDefault="00175C50"/>
    <w:p w:rsidR="00175C50" w:rsidRDefault="008A565D">
      <w:r>
        <w:rPr>
          <w:rFonts w:ascii="Calibri" w:hAnsi="Calibri"/>
          <w:sz w:val="24"/>
        </w:rPr>
        <w:t>The visible spectrum, a symphony of colors perceived by the human eye, unveils only a fraction of the universe's grand tapestry</w:t>
      </w:r>
      <w:r w:rsidR="002C68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this familiar realm lies the enigmatic domain of infrared radiation, a hidden world teeming with secrets waiting to be unraveled</w:t>
      </w:r>
      <w:r w:rsidR="002C68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Infrared, a type of electromagnetic radiation with wavelengths longer than visible light, holds the key to understanding phenomena ranging from the intricacies of molecular structures to the vastness of interstellar space</w:t>
      </w:r>
      <w:r w:rsidR="002C68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journey into the infrared realm, we encounter a panorama of applications that push the boundaries of human knowledge and technological innovation</w:t>
      </w:r>
      <w:r w:rsidR="002C68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realm of medicine, infrared imaging unveils the subtle nuances of human physiology, aiding in the early detection and diagnosis of various ailments</w:t>
      </w:r>
      <w:r w:rsidR="002C68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Thermal imaging, a technique that harnesses infrared radiation, empowers firefighters and search and rescue teams to locate individuals trapped in obscured environments, saving precious lives in critical situations</w:t>
      </w:r>
      <w:r w:rsidR="002C68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astronomy, infrared telescopes pierce through the cosmic veil of dust and gas, revealing hidden celestial wonders</w:t>
      </w:r>
      <w:r w:rsidR="002C68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powerful instruments allow us to peer into the hearts of star-forming regions, witness the birth and death of stars, and study the enigmatic phenomena of black holes and supernovae</w:t>
      </w:r>
      <w:r w:rsidR="002C68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infrared observations provide valuable insights into the composition and evolution of planets within our solar system and beyond</w:t>
      </w:r>
      <w:r w:rsidR="002C68D7">
        <w:rPr>
          <w:rFonts w:ascii="Calibri" w:hAnsi="Calibri"/>
          <w:sz w:val="24"/>
        </w:rPr>
        <w:t>.</w:t>
      </w:r>
    </w:p>
    <w:p w:rsidR="00175C50" w:rsidRDefault="008A565D">
      <w:r>
        <w:rPr>
          <w:rFonts w:ascii="Calibri" w:hAnsi="Calibri"/>
          <w:sz w:val="28"/>
        </w:rPr>
        <w:t>Summary</w:t>
      </w:r>
    </w:p>
    <w:p w:rsidR="00175C50" w:rsidRDefault="008A565D">
      <w:r>
        <w:rPr>
          <w:rFonts w:ascii="Calibri" w:hAnsi="Calibri"/>
        </w:rPr>
        <w:t>Venturing beyond the visible spectrum, we delve into the intriguing realm of infrared radiation, a treasure trove of hidden knowledge</w:t>
      </w:r>
      <w:r w:rsidR="002C68D7">
        <w:rPr>
          <w:rFonts w:ascii="Calibri" w:hAnsi="Calibri"/>
        </w:rPr>
        <w:t>.</w:t>
      </w:r>
      <w:r>
        <w:rPr>
          <w:rFonts w:ascii="Calibri" w:hAnsi="Calibri"/>
        </w:rPr>
        <w:t xml:space="preserve"> From unlocking the intricacies of molecular structures to comprehending the vastness of the cosmos, infrared technology has revolutionized diverse fields of human endeavor</w:t>
      </w:r>
      <w:r w:rsidR="002C68D7">
        <w:rPr>
          <w:rFonts w:ascii="Calibri" w:hAnsi="Calibri"/>
        </w:rPr>
        <w:t>.</w:t>
      </w:r>
      <w:r>
        <w:rPr>
          <w:rFonts w:ascii="Calibri" w:hAnsi="Calibri"/>
        </w:rPr>
        <w:t xml:space="preserve"> In medicine, infrared imaging enhances diagnostic capabilities, while in astronomy, infrared telescopes unveil celestial wonders hidden from the naked eye</w:t>
      </w:r>
      <w:r w:rsidR="002C68D7">
        <w:rPr>
          <w:rFonts w:ascii="Calibri" w:hAnsi="Calibri"/>
        </w:rPr>
        <w:t>.</w:t>
      </w:r>
      <w:r>
        <w:rPr>
          <w:rFonts w:ascii="Calibri" w:hAnsi="Calibri"/>
        </w:rPr>
        <w:t xml:space="preserve"> As we </w:t>
      </w:r>
      <w:r>
        <w:rPr>
          <w:rFonts w:ascii="Calibri" w:hAnsi="Calibri"/>
        </w:rPr>
        <w:lastRenderedPageBreak/>
        <w:t>continue to explore the infrared domain, we stand at the threshold of groundbreaking discoveries that will reshape our understanding of the world around us</w:t>
      </w:r>
      <w:r w:rsidR="002C68D7">
        <w:rPr>
          <w:rFonts w:ascii="Calibri" w:hAnsi="Calibri"/>
        </w:rPr>
        <w:t>.</w:t>
      </w:r>
    </w:p>
    <w:sectPr w:rsidR="00175C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83784">
    <w:abstractNumId w:val="8"/>
  </w:num>
  <w:num w:numId="2" w16cid:durableId="340934293">
    <w:abstractNumId w:val="6"/>
  </w:num>
  <w:num w:numId="3" w16cid:durableId="1936017245">
    <w:abstractNumId w:val="5"/>
  </w:num>
  <w:num w:numId="4" w16cid:durableId="1095711317">
    <w:abstractNumId w:val="4"/>
  </w:num>
  <w:num w:numId="5" w16cid:durableId="2045129637">
    <w:abstractNumId w:val="7"/>
  </w:num>
  <w:num w:numId="6" w16cid:durableId="1226139767">
    <w:abstractNumId w:val="3"/>
  </w:num>
  <w:num w:numId="7" w16cid:durableId="561060924">
    <w:abstractNumId w:val="2"/>
  </w:num>
  <w:num w:numId="8" w16cid:durableId="633370737">
    <w:abstractNumId w:val="1"/>
  </w:num>
  <w:num w:numId="9" w16cid:durableId="38660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C50"/>
    <w:rsid w:val="0029639D"/>
    <w:rsid w:val="002C68D7"/>
    <w:rsid w:val="00326F90"/>
    <w:rsid w:val="008A56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