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56C" w:rsidRDefault="00277697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99656C" w:rsidRDefault="00277697">
      <w:pPr>
        <w:pStyle w:val="NoSpacing"/>
        <w:jc w:val="center"/>
      </w:pPr>
      <w:r>
        <w:rPr>
          <w:rFonts w:ascii="Calibri" w:hAnsi="Calibri"/>
          <w:sz w:val="36"/>
        </w:rPr>
        <w:t>Brian Greene</w:t>
      </w:r>
    </w:p>
    <w:p w:rsidR="0099656C" w:rsidRDefault="00277697">
      <w:pPr>
        <w:jc w:val="center"/>
      </w:pPr>
      <w:r>
        <w:rPr>
          <w:rFonts w:ascii="Calibri" w:hAnsi="Calibri"/>
          <w:sz w:val="32"/>
        </w:rPr>
        <w:t>briangreene@columbia</w:t>
      </w:r>
      <w:r w:rsidR="004C64C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9656C" w:rsidRDefault="0099656C"/>
    <w:p w:rsidR="0099656C" w:rsidRDefault="00277697">
      <w:r>
        <w:rPr>
          <w:rFonts w:ascii="Calibri" w:hAnsi="Calibri"/>
          <w:sz w:val="24"/>
        </w:rPr>
        <w:t>In the vast expanse of the cosmos, where galaxies twinkle like diamonds scattered across a velvet canvas, lies a mysterious entity that has captivated the minds of scientists for decades: dark matter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substance, which constitutes approximately 85% of the universe's mass, remains shrouded in enigma, evading our direct observation and challenging our understanding of the fundamental laws of physics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intellectual journey to unravel the enigma of dark matter, we will delve into its perplexing properties, explore the cutting-edge experiments aimed at detecting it, and contemplate its profound implications for our comprehension of the universe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 exerts a gravitational influence on the visible universe, shaping the motion of stars within galaxies and influencing the dynamics of galaxy clusters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gravitational dominance, dark matter interacts with ordinary matter only through this gravitational force, rendering it invisible to our telescopes and instruments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nature has made it one of the most enigmatic and compelling mysteries in modern physics, captivating the imaginations of scientists and fueling our quest for knowledge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existence of dark matter is inferred from various astrophysical observations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compelling piece of evidence comes from the rotation curves of galaxies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Galaxies are expected to rotate more slowly at their outskirts, as the gravitational pull from the visible mass diminishes with distance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observations reveal that galaxies rotate at a nearly constant speed even at large distances from their centers</w:t>
      </w:r>
      <w:r w:rsidR="004C64C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suggests the presence of additional mass, beyond what is visible, that is responsible for maintaining the observed rotation speeds</w:t>
      </w:r>
      <w:r w:rsidR="004C64CE">
        <w:rPr>
          <w:rFonts w:ascii="Calibri" w:hAnsi="Calibri"/>
          <w:sz w:val="24"/>
        </w:rPr>
        <w:t>.</w:t>
      </w:r>
    </w:p>
    <w:p w:rsidR="0099656C" w:rsidRDefault="00277697">
      <w:r>
        <w:rPr>
          <w:rFonts w:ascii="Calibri" w:hAnsi="Calibri"/>
          <w:sz w:val="28"/>
        </w:rPr>
        <w:t>Summary</w:t>
      </w:r>
    </w:p>
    <w:p w:rsidR="0099656C" w:rsidRDefault="00277697">
      <w:r>
        <w:rPr>
          <w:rFonts w:ascii="Calibri" w:hAnsi="Calibri"/>
        </w:rPr>
        <w:t>Our journey into the enigmatic realm of dark matter has illuminated its profound implications for our understanding of the universe</w:t>
      </w:r>
      <w:r w:rsidR="004C64CE">
        <w:rPr>
          <w:rFonts w:ascii="Calibri" w:hAnsi="Calibri"/>
        </w:rPr>
        <w:t>.</w:t>
      </w:r>
      <w:r>
        <w:rPr>
          <w:rFonts w:ascii="Calibri" w:hAnsi="Calibri"/>
        </w:rPr>
        <w:t xml:space="preserve"> This mysterious substance, which dominates the universe's mass yet remains invisible to our direct observation, has challenged our notions of gravity and the fundamental laws of physics</w:t>
      </w:r>
      <w:r w:rsidR="004C64CE">
        <w:rPr>
          <w:rFonts w:ascii="Calibri" w:hAnsi="Calibri"/>
        </w:rPr>
        <w:t>.</w:t>
      </w:r>
      <w:r>
        <w:rPr>
          <w:rFonts w:ascii="Calibri" w:hAnsi="Calibri"/>
        </w:rPr>
        <w:t xml:space="preserve"> The search for dark matter continues to be an active area of research, with cutting-edge experiments employing innovative techniques to </w:t>
      </w:r>
      <w:r>
        <w:rPr>
          <w:rFonts w:ascii="Calibri" w:hAnsi="Calibri"/>
        </w:rPr>
        <w:lastRenderedPageBreak/>
        <w:t>unveil its secrets</w:t>
      </w:r>
      <w:r w:rsidR="004C64CE">
        <w:rPr>
          <w:rFonts w:ascii="Calibri" w:hAnsi="Calibri"/>
        </w:rPr>
        <w:t>.</w:t>
      </w:r>
      <w:r>
        <w:rPr>
          <w:rFonts w:ascii="Calibri" w:hAnsi="Calibri"/>
        </w:rPr>
        <w:t xml:space="preserve"> As we persist in our quest to unravel this cosmic puzzle, we stand at the threshold of groundbreaking discoveries that may reshape our understanding of the universe and our place within it</w:t>
      </w:r>
      <w:r w:rsidR="004C64CE">
        <w:rPr>
          <w:rFonts w:ascii="Calibri" w:hAnsi="Calibri"/>
        </w:rPr>
        <w:t>.</w:t>
      </w:r>
    </w:p>
    <w:sectPr w:rsidR="009965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956698">
    <w:abstractNumId w:val="8"/>
  </w:num>
  <w:num w:numId="2" w16cid:durableId="1023477803">
    <w:abstractNumId w:val="6"/>
  </w:num>
  <w:num w:numId="3" w16cid:durableId="1708293149">
    <w:abstractNumId w:val="5"/>
  </w:num>
  <w:num w:numId="4" w16cid:durableId="1075587942">
    <w:abstractNumId w:val="4"/>
  </w:num>
  <w:num w:numId="5" w16cid:durableId="892273729">
    <w:abstractNumId w:val="7"/>
  </w:num>
  <w:num w:numId="6" w16cid:durableId="1166558688">
    <w:abstractNumId w:val="3"/>
  </w:num>
  <w:num w:numId="7" w16cid:durableId="326908067">
    <w:abstractNumId w:val="2"/>
  </w:num>
  <w:num w:numId="8" w16cid:durableId="380640529">
    <w:abstractNumId w:val="1"/>
  </w:num>
  <w:num w:numId="9" w16cid:durableId="59062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697"/>
    <w:rsid w:val="0029639D"/>
    <w:rsid w:val="00326F90"/>
    <w:rsid w:val="004C64CE"/>
    <w:rsid w:val="009965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