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6C9" w:rsidRDefault="00C0773E">
      <w:pPr>
        <w:jc w:val="center"/>
      </w:pPr>
      <w:r>
        <w:rPr>
          <w:rFonts w:ascii="Calibri" w:hAnsi="Calibri"/>
          <w:sz w:val="44"/>
        </w:rPr>
        <w:t>Unveiling the Enigma of Dark Matter</w:t>
      </w:r>
    </w:p>
    <w:p w:rsidR="00FE26C9" w:rsidRDefault="00C0773E">
      <w:pPr>
        <w:pStyle w:val="NoSpacing"/>
        <w:jc w:val="center"/>
      </w:pPr>
      <w:r>
        <w:rPr>
          <w:rFonts w:ascii="Calibri" w:hAnsi="Calibri"/>
          <w:sz w:val="36"/>
        </w:rPr>
        <w:t>Amelia Carter</w:t>
      </w:r>
    </w:p>
    <w:p w:rsidR="00FE26C9" w:rsidRDefault="00C0773E">
      <w:pPr>
        <w:jc w:val="center"/>
      </w:pPr>
      <w:r>
        <w:rPr>
          <w:rFonts w:ascii="Calibri" w:hAnsi="Calibri"/>
          <w:sz w:val="32"/>
        </w:rPr>
        <w:t>Amelia</w:t>
      </w:r>
      <w:r w:rsidR="00414E8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Carter@spaceobservatory</w:t>
      </w:r>
      <w:r w:rsidR="00414E8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E26C9" w:rsidRDefault="00FE26C9"/>
    <w:p w:rsidR="00FE26C9" w:rsidRDefault="00C0773E">
      <w:r>
        <w:rPr>
          <w:rFonts w:ascii="Calibri" w:hAnsi="Calibri"/>
          <w:sz w:val="24"/>
        </w:rPr>
        <w:t>Nestled amidst the celestial tapestry of the cosmos, a mysterious entity known as dark matter continues to elude our comprehension, leaving scientists intrigued and captivated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substance, accounting for over 80% of the universe's mass, remains invisible to direct observation, challenging our understanding of the universe's composition and behavior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presence, however, is subtly revealed through its gravitational influence on visible matter, bending the fabric of spacetime and shaping the cosmos's architecture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matter's elusive nature has sparked a relentless quest among scientists, leading to groundbreaking experiments, sophisticated simulations, and innovative theoretical frameworks, all aimed at unravelling the secrets hidden within this cosmic enigma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dark matter research, numerous hypotheses have emerged, each attempting to shed light on its true identity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theories, Weakly Interacting Massive Particles (WIMPs) have captured the imagination of physicists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hypothetical particles, possessing heft and interacting feebly with ordinary matter, could account for the observed dark matter abundance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extensive searches, WIMPs have remained elusive, prompting scientists to explore alternative explanations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Axions, another theoretical particle, have also been proposed, offering a potential solution to the mystery of dark matter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existence, if confirmed, would have profound implications for physics, potentially resolving long-standing puzzles and providing a deeper understanding of the universe's fundamental forces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search for dark matter has led to the construction of sophisticated experiments, designed to detect the faint signals left by these elusive particles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Underground laboratories, shielded from cosmic radiation, house highly sensitive detectors, patiently awaiting the telltale signs of dark matter interactions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addition, scientists are harnessing the power of particle accelerators, colliding particles at tremendous energies to probe the subatomic realm and uncover the secrets hidden within</w:t>
      </w:r>
      <w:r w:rsidR="00414E8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Theoretical physicists, working alongside experimentalists, are constructing intricate models and simulations, aiming to unlock the mysteries of dark matter and its role in shaping the universe</w:t>
      </w:r>
      <w:r w:rsidR="00414E83">
        <w:rPr>
          <w:rFonts w:ascii="Calibri" w:hAnsi="Calibri"/>
          <w:sz w:val="24"/>
        </w:rPr>
        <w:t>.</w:t>
      </w:r>
    </w:p>
    <w:p w:rsidR="00FE26C9" w:rsidRDefault="00C0773E">
      <w:r>
        <w:rPr>
          <w:rFonts w:ascii="Calibri" w:hAnsi="Calibri"/>
          <w:sz w:val="28"/>
        </w:rPr>
        <w:lastRenderedPageBreak/>
        <w:t>Summary</w:t>
      </w:r>
    </w:p>
    <w:p w:rsidR="00FE26C9" w:rsidRDefault="00C0773E">
      <w:r>
        <w:rPr>
          <w:rFonts w:ascii="Calibri" w:hAnsi="Calibri"/>
        </w:rPr>
        <w:t>The journey to understand dark matter remains ongoing, a testament to the tireless efforts of scientists across the globe</w:t>
      </w:r>
      <w:r w:rsidR="00414E83">
        <w:rPr>
          <w:rFonts w:ascii="Calibri" w:hAnsi="Calibri"/>
        </w:rPr>
        <w:t>.</w:t>
      </w:r>
      <w:r>
        <w:rPr>
          <w:rFonts w:ascii="Calibri" w:hAnsi="Calibri"/>
        </w:rPr>
        <w:t xml:space="preserve"> The quest to unveil this enigmatic entity has led to groundbreaking experiments, innovative theories, and a deeper appreciation for the complexities of the cosmos</w:t>
      </w:r>
      <w:r w:rsidR="00414E83">
        <w:rPr>
          <w:rFonts w:ascii="Calibri" w:hAnsi="Calibri"/>
        </w:rPr>
        <w:t>.</w:t>
      </w:r>
      <w:r>
        <w:rPr>
          <w:rFonts w:ascii="Calibri" w:hAnsi="Calibri"/>
        </w:rPr>
        <w:t xml:space="preserve"> As our understanding of dark matter continues to evolve, we move closer to unravelling one of the greatest mysteries of the universe, bringing us closer to a comprehensive understanding of the fundamental forces that govern our existence</w:t>
      </w:r>
      <w:r w:rsidR="00414E83">
        <w:rPr>
          <w:rFonts w:ascii="Calibri" w:hAnsi="Calibri"/>
        </w:rPr>
        <w:t>.</w:t>
      </w:r>
    </w:p>
    <w:sectPr w:rsidR="00FE26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25085">
    <w:abstractNumId w:val="8"/>
  </w:num>
  <w:num w:numId="2" w16cid:durableId="1493720204">
    <w:abstractNumId w:val="6"/>
  </w:num>
  <w:num w:numId="3" w16cid:durableId="1224952366">
    <w:abstractNumId w:val="5"/>
  </w:num>
  <w:num w:numId="4" w16cid:durableId="1851794800">
    <w:abstractNumId w:val="4"/>
  </w:num>
  <w:num w:numId="5" w16cid:durableId="1081830892">
    <w:abstractNumId w:val="7"/>
  </w:num>
  <w:num w:numId="6" w16cid:durableId="2056662849">
    <w:abstractNumId w:val="3"/>
  </w:num>
  <w:num w:numId="7" w16cid:durableId="225648188">
    <w:abstractNumId w:val="2"/>
  </w:num>
  <w:num w:numId="8" w16cid:durableId="1446078187">
    <w:abstractNumId w:val="1"/>
  </w:num>
  <w:num w:numId="9" w16cid:durableId="20853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E83"/>
    <w:rsid w:val="00AA1D8D"/>
    <w:rsid w:val="00B47730"/>
    <w:rsid w:val="00C0773E"/>
    <w:rsid w:val="00CB0664"/>
    <w:rsid w:val="00FC693F"/>
    <w:rsid w:val="00F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