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F25" w:rsidRDefault="00FB763D">
      <w:pPr>
        <w:jc w:val="center"/>
      </w:pPr>
      <w:r>
        <w:rPr>
          <w:rFonts w:ascii="Calibri" w:hAnsi="Calibri"/>
          <w:sz w:val="44"/>
        </w:rPr>
        <w:t>Quantum Computing: Unveiling a New Era of Technology</w:t>
      </w:r>
    </w:p>
    <w:p w:rsidR="00672F25" w:rsidRDefault="00FB763D">
      <w:pPr>
        <w:pStyle w:val="NoSpacing"/>
        <w:jc w:val="center"/>
      </w:pPr>
      <w:r>
        <w:rPr>
          <w:rFonts w:ascii="Calibri" w:hAnsi="Calibri"/>
          <w:sz w:val="36"/>
        </w:rPr>
        <w:t>Dr</w:t>
      </w:r>
      <w:r w:rsidR="00D64198">
        <w:rPr>
          <w:rFonts w:ascii="Calibri" w:hAnsi="Calibri"/>
          <w:sz w:val="36"/>
        </w:rPr>
        <w:t>.</w:t>
      </w:r>
      <w:r>
        <w:rPr>
          <w:rFonts w:ascii="Calibri" w:hAnsi="Calibri"/>
          <w:sz w:val="36"/>
        </w:rPr>
        <w:t xml:space="preserve"> Emily Garcia</w:t>
      </w:r>
    </w:p>
    <w:p w:rsidR="00672F25" w:rsidRDefault="00FB763D">
      <w:pPr>
        <w:jc w:val="center"/>
      </w:pPr>
      <w:r>
        <w:rPr>
          <w:rFonts w:ascii="Calibri" w:hAnsi="Calibri"/>
          <w:sz w:val="32"/>
        </w:rPr>
        <w:t>EmilyGarcia@QuantumResearchCenter</w:t>
      </w:r>
      <w:r w:rsidR="00D64198">
        <w:rPr>
          <w:rFonts w:ascii="Calibri" w:hAnsi="Calibri"/>
          <w:sz w:val="32"/>
        </w:rPr>
        <w:t>.</w:t>
      </w:r>
      <w:r>
        <w:rPr>
          <w:rFonts w:ascii="Calibri" w:hAnsi="Calibri"/>
          <w:sz w:val="32"/>
        </w:rPr>
        <w:t>org</w:t>
      </w:r>
    </w:p>
    <w:p w:rsidR="00672F25" w:rsidRDefault="00672F25"/>
    <w:p w:rsidR="00672F25" w:rsidRDefault="00FB763D">
      <w:r>
        <w:rPr>
          <w:rFonts w:ascii="Calibri" w:hAnsi="Calibri"/>
          <w:sz w:val="24"/>
        </w:rPr>
        <w:t>In the realm of scientific exploration, the advent of quantum computing stands as a monumental leap, promising to reshape the landscape of technology as we know it</w:t>
      </w:r>
      <w:r w:rsidR="00D64198">
        <w:rPr>
          <w:rFonts w:ascii="Calibri" w:hAnsi="Calibri"/>
          <w:sz w:val="24"/>
        </w:rPr>
        <w:t>.</w:t>
      </w:r>
      <w:r>
        <w:rPr>
          <w:rFonts w:ascii="Calibri" w:hAnsi="Calibri"/>
          <w:sz w:val="24"/>
        </w:rPr>
        <w:t xml:space="preserve"> This paradigm-shifting technology harnesses the perplexing phenomena of quantum mechanics to transcend the limitations of classical computing, paving the way for unprecedented computational power and boundless possibilities</w:t>
      </w:r>
      <w:r w:rsidR="00D64198">
        <w:rPr>
          <w:rFonts w:ascii="Calibri" w:hAnsi="Calibri"/>
          <w:sz w:val="24"/>
        </w:rPr>
        <w:t>.</w:t>
      </w:r>
      <w:r>
        <w:rPr>
          <w:rFonts w:ascii="Calibri" w:hAnsi="Calibri"/>
          <w:sz w:val="24"/>
        </w:rPr>
        <w:t xml:space="preserve"> As we delve into the captivating world of quantum computing, we embark on a journey to unravel its profound implications, exploring the potential to unravel unsolvable problems, revolutionize industries, and redefine our understanding of information and communication</w:t>
      </w:r>
      <w:r w:rsidR="00D64198">
        <w:rPr>
          <w:rFonts w:ascii="Calibri" w:hAnsi="Calibri"/>
          <w:sz w:val="24"/>
        </w:rPr>
        <w:t>.</w:t>
      </w:r>
      <w:r>
        <w:rPr>
          <w:rFonts w:ascii="Calibri" w:hAnsi="Calibri"/>
          <w:sz w:val="24"/>
        </w:rPr>
        <w:br/>
      </w:r>
      <w:r>
        <w:rPr>
          <w:rFonts w:ascii="Calibri" w:hAnsi="Calibri"/>
          <w:sz w:val="24"/>
        </w:rPr>
        <w:br/>
        <w:t>Quantum computing operates on the enigmatic principles of superposition and entanglement, where particles simultaneously exist in multiple states and become intricately interconnected, defying the ordinary laws of physics</w:t>
      </w:r>
      <w:r w:rsidR="00D64198">
        <w:rPr>
          <w:rFonts w:ascii="Calibri" w:hAnsi="Calibri"/>
          <w:sz w:val="24"/>
        </w:rPr>
        <w:t>.</w:t>
      </w:r>
      <w:r>
        <w:rPr>
          <w:rFonts w:ascii="Calibri" w:hAnsi="Calibri"/>
          <w:sz w:val="24"/>
        </w:rPr>
        <w:t xml:space="preserve"> This remarkable behavior grants quantum computers the ability to perform complex calculations exponentially faster than their classical counterparts, opening doors to previously unimaginable feats of computation</w:t>
      </w:r>
      <w:r w:rsidR="00D64198">
        <w:rPr>
          <w:rFonts w:ascii="Calibri" w:hAnsi="Calibri"/>
          <w:sz w:val="24"/>
        </w:rPr>
        <w:t>.</w:t>
      </w:r>
      <w:r>
        <w:rPr>
          <w:rFonts w:ascii="Calibri" w:hAnsi="Calibri"/>
          <w:sz w:val="24"/>
        </w:rPr>
        <w:t xml:space="preserve"> With quantum algorithms, such as Shor's algorithm for factoring large numbers, quantum computers possess the prowess to break current encryption standards, potentially reshaping the landscape of cryptography</w:t>
      </w:r>
      <w:r w:rsidR="00D64198">
        <w:rPr>
          <w:rFonts w:ascii="Calibri" w:hAnsi="Calibri"/>
          <w:sz w:val="24"/>
        </w:rPr>
        <w:t>.</w:t>
      </w:r>
      <w:r>
        <w:rPr>
          <w:rFonts w:ascii="Calibri" w:hAnsi="Calibri"/>
          <w:sz w:val="24"/>
        </w:rPr>
        <w:br/>
      </w:r>
      <w:r>
        <w:rPr>
          <w:rFonts w:ascii="Calibri" w:hAnsi="Calibri"/>
          <w:sz w:val="24"/>
        </w:rPr>
        <w:br/>
        <w:t>Furthermore, quantum computing holds the promise of ushering in groundbreaking advancements in fields as diverse as medicine, materials science, and artificial intelligence</w:t>
      </w:r>
      <w:r w:rsidR="00D64198">
        <w:rPr>
          <w:rFonts w:ascii="Calibri" w:hAnsi="Calibri"/>
          <w:sz w:val="24"/>
        </w:rPr>
        <w:t>.</w:t>
      </w:r>
      <w:r>
        <w:rPr>
          <w:rFonts w:ascii="Calibri" w:hAnsi="Calibri"/>
          <w:sz w:val="24"/>
        </w:rPr>
        <w:t xml:space="preserve"> The ability to simulate molecular interactions with unprecedented accuracy holds the potential for designing new drugs and treatments, tailoring therapies to individual patients, and unearthing novel materials with remarkable properties</w:t>
      </w:r>
      <w:r w:rsidR="00D64198">
        <w:rPr>
          <w:rFonts w:ascii="Calibri" w:hAnsi="Calibri"/>
          <w:sz w:val="24"/>
        </w:rPr>
        <w:t>.</w:t>
      </w:r>
      <w:r>
        <w:rPr>
          <w:rFonts w:ascii="Calibri" w:hAnsi="Calibri"/>
          <w:sz w:val="24"/>
        </w:rPr>
        <w:t xml:space="preserve"> Quantum machine learning algorithms promise to revolutionize artificial intelligence, enabling machines to learn and adapt with unparalleled efficiency, paving the way for transformative applications in fields ranging from finance to healthcare</w:t>
      </w:r>
      <w:r w:rsidR="00D64198">
        <w:rPr>
          <w:rFonts w:ascii="Calibri" w:hAnsi="Calibri"/>
          <w:sz w:val="24"/>
        </w:rPr>
        <w:t>.</w:t>
      </w:r>
    </w:p>
    <w:p w:rsidR="00672F25" w:rsidRDefault="00FB763D">
      <w:r>
        <w:rPr>
          <w:rFonts w:ascii="Calibri" w:hAnsi="Calibri"/>
          <w:sz w:val="28"/>
        </w:rPr>
        <w:t>Summary</w:t>
      </w:r>
    </w:p>
    <w:p w:rsidR="00672F25" w:rsidRDefault="00FB763D">
      <w:r>
        <w:rPr>
          <w:rFonts w:ascii="Calibri" w:hAnsi="Calibri"/>
        </w:rPr>
        <w:lastRenderedPageBreak/>
        <w:t>The advent of quantum computing marks a watershed moment in the annals of technology, heralding a new era of possibilities</w:t>
      </w:r>
      <w:r w:rsidR="00D64198">
        <w:rPr>
          <w:rFonts w:ascii="Calibri" w:hAnsi="Calibri"/>
        </w:rPr>
        <w:t>.</w:t>
      </w:r>
      <w:r>
        <w:rPr>
          <w:rFonts w:ascii="Calibri" w:hAnsi="Calibri"/>
        </w:rPr>
        <w:t xml:space="preserve"> With its unparalleled computational power and transformative potential, quantum computing stands poised to revolutionize industries, reshape communication, and redefine our understanding of information</w:t>
      </w:r>
      <w:r w:rsidR="00D64198">
        <w:rPr>
          <w:rFonts w:ascii="Calibri" w:hAnsi="Calibri"/>
        </w:rPr>
        <w:t>.</w:t>
      </w:r>
      <w:r>
        <w:rPr>
          <w:rFonts w:ascii="Calibri" w:hAnsi="Calibri"/>
        </w:rPr>
        <w:t xml:space="preserve"> As we continue to unravel the complexities of quantum mechanics and refine quantum computing technologies, we embark on an exhilarating journey toward a future where the boundaries of computation are endlessly expanded, and the impossible becomes within reach</w:t>
      </w:r>
      <w:r w:rsidR="00D64198">
        <w:rPr>
          <w:rFonts w:ascii="Calibri" w:hAnsi="Calibri"/>
        </w:rPr>
        <w:t>.</w:t>
      </w:r>
    </w:p>
    <w:sectPr w:rsidR="00672F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493">
    <w:abstractNumId w:val="8"/>
  </w:num>
  <w:num w:numId="2" w16cid:durableId="107742392">
    <w:abstractNumId w:val="6"/>
  </w:num>
  <w:num w:numId="3" w16cid:durableId="32309490">
    <w:abstractNumId w:val="5"/>
  </w:num>
  <w:num w:numId="4" w16cid:durableId="257180133">
    <w:abstractNumId w:val="4"/>
  </w:num>
  <w:num w:numId="5" w16cid:durableId="3872460">
    <w:abstractNumId w:val="7"/>
  </w:num>
  <w:num w:numId="6" w16cid:durableId="1119640666">
    <w:abstractNumId w:val="3"/>
  </w:num>
  <w:num w:numId="7" w16cid:durableId="1061365492">
    <w:abstractNumId w:val="2"/>
  </w:num>
  <w:num w:numId="8" w16cid:durableId="89090519">
    <w:abstractNumId w:val="1"/>
  </w:num>
  <w:num w:numId="9" w16cid:durableId="204305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F25"/>
    <w:rsid w:val="00AA1D8D"/>
    <w:rsid w:val="00B47730"/>
    <w:rsid w:val="00CB0664"/>
    <w:rsid w:val="00D64198"/>
    <w:rsid w:val="00FB76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