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AD5" w:rsidRDefault="002B20E9">
      <w:pPr>
        <w:jc w:val="center"/>
      </w:pPr>
      <w:r>
        <w:rPr>
          <w:rFonts w:ascii="Calibri" w:hAnsi="Calibri"/>
          <w:sz w:val="44"/>
        </w:rPr>
        <w:t>Reconciling Art and Science: A Symphony of Creativity</w:t>
      </w:r>
    </w:p>
    <w:p w:rsidR="00272AD5" w:rsidRDefault="002B20E9">
      <w:pPr>
        <w:pStyle w:val="NoSpacing"/>
        <w:jc w:val="center"/>
      </w:pPr>
      <w:r>
        <w:rPr>
          <w:rFonts w:ascii="Calibri" w:hAnsi="Calibri"/>
          <w:sz w:val="36"/>
        </w:rPr>
        <w:t>Olivia Grace</w:t>
      </w:r>
    </w:p>
    <w:p w:rsidR="00272AD5" w:rsidRDefault="002B20E9">
      <w:pPr>
        <w:jc w:val="center"/>
      </w:pPr>
      <w:r>
        <w:rPr>
          <w:rFonts w:ascii="Calibri" w:hAnsi="Calibri"/>
          <w:sz w:val="32"/>
        </w:rPr>
        <w:t>olivia</w:t>
      </w:r>
      <w:r w:rsidR="00D2068B">
        <w:rPr>
          <w:rFonts w:ascii="Calibri" w:hAnsi="Calibri"/>
          <w:sz w:val="32"/>
        </w:rPr>
        <w:t>.</w:t>
      </w:r>
      <w:r>
        <w:rPr>
          <w:rFonts w:ascii="Calibri" w:hAnsi="Calibri"/>
          <w:sz w:val="32"/>
        </w:rPr>
        <w:t>grace@artandscience</w:t>
      </w:r>
      <w:r w:rsidR="00D2068B">
        <w:rPr>
          <w:rFonts w:ascii="Calibri" w:hAnsi="Calibri"/>
          <w:sz w:val="32"/>
        </w:rPr>
        <w:t>.</w:t>
      </w:r>
      <w:r>
        <w:rPr>
          <w:rFonts w:ascii="Calibri" w:hAnsi="Calibri"/>
          <w:sz w:val="32"/>
        </w:rPr>
        <w:t>edu</w:t>
      </w:r>
    </w:p>
    <w:p w:rsidR="00272AD5" w:rsidRDefault="00272AD5"/>
    <w:p w:rsidR="00272AD5" w:rsidRDefault="002B20E9">
      <w:r>
        <w:rPr>
          <w:rFonts w:ascii="Calibri" w:hAnsi="Calibri"/>
          <w:sz w:val="24"/>
        </w:rPr>
        <w:t>Throughout the ages, art and science have been perceived as divergent disciplines, often inhabiting separate spheres of human endeavor</w:t>
      </w:r>
      <w:r w:rsidR="00D2068B">
        <w:rPr>
          <w:rFonts w:ascii="Calibri" w:hAnsi="Calibri"/>
          <w:sz w:val="24"/>
        </w:rPr>
        <w:t>.</w:t>
      </w:r>
      <w:r>
        <w:rPr>
          <w:rFonts w:ascii="Calibri" w:hAnsi="Calibri"/>
          <w:sz w:val="24"/>
        </w:rPr>
        <w:t xml:space="preserve"> The former, associated with emotion, intuition, and expression, while the latter grounded in logic, reason, and empirical observation</w:t>
      </w:r>
      <w:r w:rsidR="00D2068B">
        <w:rPr>
          <w:rFonts w:ascii="Calibri" w:hAnsi="Calibri"/>
          <w:sz w:val="24"/>
        </w:rPr>
        <w:t>.</w:t>
      </w:r>
      <w:r>
        <w:rPr>
          <w:rFonts w:ascii="Calibri" w:hAnsi="Calibri"/>
          <w:sz w:val="24"/>
        </w:rPr>
        <w:t xml:space="preserve"> Yet, a closer examination unveils a rich tapestry of connections between these seemingly disparate realms</w:t>
      </w:r>
      <w:r w:rsidR="00D2068B">
        <w:rPr>
          <w:rFonts w:ascii="Calibri" w:hAnsi="Calibri"/>
          <w:sz w:val="24"/>
        </w:rPr>
        <w:t>.</w:t>
      </w:r>
      <w:r>
        <w:rPr>
          <w:rFonts w:ascii="Calibri" w:hAnsi="Calibri"/>
          <w:sz w:val="24"/>
        </w:rPr>
        <w:t xml:space="preserve"> In this essay, we embark on a journey to explore the intriguing interplay between art and science, illuminating their shared spaces and mutual enrichment</w:t>
      </w:r>
      <w:r w:rsidR="00D2068B">
        <w:rPr>
          <w:rFonts w:ascii="Calibri" w:hAnsi="Calibri"/>
          <w:sz w:val="24"/>
        </w:rPr>
        <w:t>.</w:t>
      </w:r>
      <w:r>
        <w:rPr>
          <w:rFonts w:ascii="Calibri" w:hAnsi="Calibri"/>
          <w:sz w:val="24"/>
        </w:rPr>
        <w:br/>
      </w:r>
      <w:r>
        <w:rPr>
          <w:rFonts w:ascii="Calibri" w:hAnsi="Calibri"/>
          <w:sz w:val="24"/>
        </w:rPr>
        <w:br/>
        <w:t>Within the realm of art, we find scientific principles at play, guiding the artist's hand in creating harmonious compositions and visually striking patterns</w:t>
      </w:r>
      <w:r w:rsidR="00D2068B">
        <w:rPr>
          <w:rFonts w:ascii="Calibri" w:hAnsi="Calibri"/>
          <w:sz w:val="24"/>
        </w:rPr>
        <w:t>.</w:t>
      </w:r>
      <w:r>
        <w:rPr>
          <w:rFonts w:ascii="Calibri" w:hAnsi="Calibri"/>
          <w:sz w:val="24"/>
        </w:rPr>
        <w:t xml:space="preserve"> Color theory, perspective, and proportion, all rooted in scientific understanding, serve as tools for conveying emotion, creating depth, and evoking a sense of beauty</w:t>
      </w:r>
      <w:r w:rsidR="00D2068B">
        <w:rPr>
          <w:rFonts w:ascii="Calibri" w:hAnsi="Calibri"/>
          <w:sz w:val="24"/>
        </w:rPr>
        <w:t>.</w:t>
      </w:r>
      <w:r>
        <w:rPr>
          <w:rFonts w:ascii="Calibri" w:hAnsi="Calibri"/>
          <w:sz w:val="24"/>
        </w:rPr>
        <w:t xml:space="preserve"> Conversely, science draws inspiration from art, finding in its creative approaches and unconventional perspectives new avenues for exploration and discovery</w:t>
      </w:r>
      <w:r w:rsidR="00D2068B">
        <w:rPr>
          <w:rFonts w:ascii="Calibri" w:hAnsi="Calibri"/>
          <w:sz w:val="24"/>
        </w:rPr>
        <w:t>.</w:t>
      </w:r>
      <w:r>
        <w:rPr>
          <w:rFonts w:ascii="Calibri" w:hAnsi="Calibri"/>
          <w:sz w:val="24"/>
        </w:rPr>
        <w:t xml:space="preserve"> Artistic insights have sparked scientific breakthroughs, leading to novel methodologies, innovative technologies, and a deeper appreciation for the complexities of the natural world</w:t>
      </w:r>
      <w:r w:rsidR="00D2068B">
        <w:rPr>
          <w:rFonts w:ascii="Calibri" w:hAnsi="Calibri"/>
          <w:sz w:val="24"/>
        </w:rPr>
        <w:t>.</w:t>
      </w:r>
      <w:r>
        <w:rPr>
          <w:rFonts w:ascii="Calibri" w:hAnsi="Calibri"/>
          <w:sz w:val="24"/>
        </w:rPr>
        <w:br/>
      </w:r>
      <w:r>
        <w:rPr>
          <w:rFonts w:ascii="Calibri" w:hAnsi="Calibri"/>
          <w:sz w:val="24"/>
        </w:rPr>
        <w:br/>
        <w:t>Furthermore, art and science share a commonality in their pursuit of understanding and expression</w:t>
      </w:r>
      <w:r w:rsidR="00D2068B">
        <w:rPr>
          <w:rFonts w:ascii="Calibri" w:hAnsi="Calibri"/>
          <w:sz w:val="24"/>
        </w:rPr>
        <w:t>.</w:t>
      </w:r>
      <w:r>
        <w:rPr>
          <w:rFonts w:ascii="Calibri" w:hAnsi="Calibri"/>
          <w:sz w:val="24"/>
        </w:rPr>
        <w:t xml:space="preserve"> Both endeavors seek to unravel the mysteries of the universe, to uncover hidden truths, and to communicate these findings to the world</w:t>
      </w:r>
      <w:r w:rsidR="00D2068B">
        <w:rPr>
          <w:rFonts w:ascii="Calibri" w:hAnsi="Calibri"/>
          <w:sz w:val="24"/>
        </w:rPr>
        <w:t>.</w:t>
      </w:r>
      <w:r>
        <w:rPr>
          <w:rFonts w:ascii="Calibri" w:hAnsi="Calibri"/>
          <w:sz w:val="24"/>
        </w:rPr>
        <w:t xml:space="preserve"> The artist, through their chosen medium, endeavors to capture fleeting moments of beauty, convey emotions that defy words, and share their unique perspective on the human experience</w:t>
      </w:r>
      <w:r w:rsidR="00D2068B">
        <w:rPr>
          <w:rFonts w:ascii="Calibri" w:hAnsi="Calibri"/>
          <w:sz w:val="24"/>
        </w:rPr>
        <w:t>.</w:t>
      </w:r>
      <w:r>
        <w:rPr>
          <w:rFonts w:ascii="Calibri" w:hAnsi="Calibri"/>
          <w:sz w:val="24"/>
        </w:rPr>
        <w:t xml:space="preserve"> Similarly, the scientist, through meticulous observation, experimentation, and analysis, strives to elucidate the fundamental laws that govern the cosmos, to explain phenomena that have puzzled humankind for centuries, and to unlock the secrets of existence</w:t>
      </w:r>
      <w:r w:rsidR="00D2068B">
        <w:rPr>
          <w:rFonts w:ascii="Calibri" w:hAnsi="Calibri"/>
          <w:sz w:val="24"/>
        </w:rPr>
        <w:t>.</w:t>
      </w:r>
    </w:p>
    <w:p w:rsidR="00272AD5" w:rsidRDefault="002B20E9">
      <w:r>
        <w:rPr>
          <w:rFonts w:ascii="Calibri" w:hAnsi="Calibri"/>
          <w:sz w:val="28"/>
        </w:rPr>
        <w:t>Summary</w:t>
      </w:r>
    </w:p>
    <w:p w:rsidR="00272AD5" w:rsidRDefault="002B20E9">
      <w:r>
        <w:rPr>
          <w:rFonts w:ascii="Calibri" w:hAnsi="Calibri"/>
        </w:rPr>
        <w:t>In conclusion, the dichotomy between art and science is an artificial construct, a product of our limited understanding of their interconnectedness</w:t>
      </w:r>
      <w:r w:rsidR="00D2068B">
        <w:rPr>
          <w:rFonts w:ascii="Calibri" w:hAnsi="Calibri"/>
        </w:rPr>
        <w:t>.</w:t>
      </w:r>
      <w:r>
        <w:rPr>
          <w:rFonts w:ascii="Calibri" w:hAnsi="Calibri"/>
        </w:rPr>
        <w:t xml:space="preserve"> Through a deeper exploration of their </w:t>
      </w:r>
      <w:r>
        <w:rPr>
          <w:rFonts w:ascii="Calibri" w:hAnsi="Calibri"/>
        </w:rPr>
        <w:lastRenderedPageBreak/>
        <w:t>relationship, we discover a symphony of creativity, where the insights of one discipline illuminate the path for the other</w:t>
      </w:r>
      <w:r w:rsidR="00D2068B">
        <w:rPr>
          <w:rFonts w:ascii="Calibri" w:hAnsi="Calibri"/>
        </w:rPr>
        <w:t>.</w:t>
      </w:r>
      <w:r>
        <w:rPr>
          <w:rFonts w:ascii="Calibri" w:hAnsi="Calibri"/>
        </w:rPr>
        <w:t xml:space="preserve"> They are two sides of a coin, inextricably linked in their pursuit of knowledge, beauty, and the betterment of humanity</w:t>
      </w:r>
      <w:r w:rsidR="00D2068B">
        <w:rPr>
          <w:rFonts w:ascii="Calibri" w:hAnsi="Calibri"/>
        </w:rPr>
        <w:t>.</w:t>
      </w:r>
      <w:r>
        <w:rPr>
          <w:rFonts w:ascii="Calibri" w:hAnsi="Calibri"/>
        </w:rPr>
        <w:t xml:space="preserve"> By embracing their convergence, we unlock a boundless realm of innovation, inspiring future generations of artists and scientists to push the boundaries of human understanding and create a more harmonious and enlightened world</w:t>
      </w:r>
      <w:r w:rsidR="00D2068B">
        <w:rPr>
          <w:rFonts w:ascii="Calibri" w:hAnsi="Calibri"/>
        </w:rPr>
        <w:t>.</w:t>
      </w:r>
    </w:p>
    <w:sectPr w:rsidR="00272A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1990095">
    <w:abstractNumId w:val="8"/>
  </w:num>
  <w:num w:numId="2" w16cid:durableId="1107308436">
    <w:abstractNumId w:val="6"/>
  </w:num>
  <w:num w:numId="3" w16cid:durableId="1680690632">
    <w:abstractNumId w:val="5"/>
  </w:num>
  <w:num w:numId="4" w16cid:durableId="1952541712">
    <w:abstractNumId w:val="4"/>
  </w:num>
  <w:num w:numId="5" w16cid:durableId="1002857753">
    <w:abstractNumId w:val="7"/>
  </w:num>
  <w:num w:numId="6" w16cid:durableId="732003348">
    <w:abstractNumId w:val="3"/>
  </w:num>
  <w:num w:numId="7" w16cid:durableId="116488565">
    <w:abstractNumId w:val="2"/>
  </w:num>
  <w:num w:numId="8" w16cid:durableId="366369577">
    <w:abstractNumId w:val="1"/>
  </w:num>
  <w:num w:numId="9" w16cid:durableId="59921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AD5"/>
    <w:rsid w:val="0029639D"/>
    <w:rsid w:val="002B20E9"/>
    <w:rsid w:val="00326F90"/>
    <w:rsid w:val="00AA1D8D"/>
    <w:rsid w:val="00B47730"/>
    <w:rsid w:val="00CB0664"/>
    <w:rsid w:val="00D206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