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CE2" w:rsidRDefault="00A047E2">
      <w:pPr>
        <w:jc w:val="center"/>
      </w:pPr>
      <w:r>
        <w:rPr>
          <w:rFonts w:ascii="Calibri" w:hAnsi="Calibri"/>
          <w:sz w:val="44"/>
        </w:rPr>
        <w:t>Waves of Sound: Shaping Music, Transforming Communication</w:t>
      </w:r>
    </w:p>
    <w:p w:rsidR="003B2CE2" w:rsidRDefault="00A047E2">
      <w:pPr>
        <w:pStyle w:val="NoSpacing"/>
        <w:jc w:val="center"/>
      </w:pPr>
      <w:r>
        <w:rPr>
          <w:rFonts w:ascii="Calibri" w:hAnsi="Calibri"/>
          <w:sz w:val="36"/>
        </w:rPr>
        <w:t>Viola Green</w:t>
      </w:r>
    </w:p>
    <w:p w:rsidR="003B2CE2" w:rsidRDefault="00A047E2">
      <w:pPr>
        <w:jc w:val="center"/>
      </w:pPr>
      <w:r>
        <w:rPr>
          <w:rFonts w:ascii="Calibri" w:hAnsi="Calibri"/>
          <w:sz w:val="32"/>
        </w:rPr>
        <w:t>viola</w:t>
      </w:r>
      <w:r w:rsidR="001A7284">
        <w:rPr>
          <w:rFonts w:ascii="Calibri" w:hAnsi="Calibri"/>
          <w:sz w:val="32"/>
        </w:rPr>
        <w:t>.</w:t>
      </w:r>
      <w:r>
        <w:rPr>
          <w:rFonts w:ascii="Calibri" w:hAnsi="Calibri"/>
          <w:sz w:val="32"/>
        </w:rPr>
        <w:t>green@consortium</w:t>
      </w:r>
      <w:r w:rsidR="001A7284">
        <w:rPr>
          <w:rFonts w:ascii="Calibri" w:hAnsi="Calibri"/>
          <w:sz w:val="32"/>
        </w:rPr>
        <w:t>.</w:t>
      </w:r>
      <w:r>
        <w:rPr>
          <w:rFonts w:ascii="Calibri" w:hAnsi="Calibri"/>
          <w:sz w:val="32"/>
        </w:rPr>
        <w:t>edu</w:t>
      </w:r>
    </w:p>
    <w:p w:rsidR="003B2CE2" w:rsidRDefault="003B2CE2"/>
    <w:p w:rsidR="003B2CE2" w:rsidRDefault="00A047E2">
      <w:r>
        <w:rPr>
          <w:rFonts w:ascii="Calibri" w:hAnsi="Calibri"/>
          <w:sz w:val="24"/>
        </w:rPr>
        <w:t>In the vast tapestry of auditory experiences, sound waves emerge as ethereal entities, carrying the power to evoke emotions, convey information, and orchestrate the enchanting world of music</w:t>
      </w:r>
      <w:r w:rsidR="001A7284">
        <w:rPr>
          <w:rFonts w:ascii="Calibri" w:hAnsi="Calibri"/>
          <w:sz w:val="24"/>
        </w:rPr>
        <w:t>.</w:t>
      </w:r>
      <w:r>
        <w:rPr>
          <w:rFonts w:ascii="Calibri" w:hAnsi="Calibri"/>
          <w:sz w:val="24"/>
        </w:rPr>
        <w:t xml:space="preserve"> Embarking on a sonic journey into the realm of sound waves, we delve into their scientific underpinnings, exploring their intricate nature, captivating properties, and transformative impact on music and communication</w:t>
      </w:r>
      <w:r w:rsidR="001A7284">
        <w:rPr>
          <w:rFonts w:ascii="Calibri" w:hAnsi="Calibri"/>
          <w:sz w:val="24"/>
        </w:rPr>
        <w:t>.</w:t>
      </w:r>
      <w:r>
        <w:rPr>
          <w:rFonts w:ascii="Calibri" w:hAnsi="Calibri"/>
          <w:sz w:val="24"/>
        </w:rPr>
        <w:t xml:space="preserve"> As we peel back the layers of sound wave phenomena, we witness their profound influence on human perception, the evolution of musical traditions, and the remarkable advancements in communication technology</w:t>
      </w:r>
      <w:r w:rsidR="001A7284">
        <w:rPr>
          <w:rFonts w:ascii="Calibri" w:hAnsi="Calibri"/>
          <w:sz w:val="24"/>
        </w:rPr>
        <w:t>.</w:t>
      </w:r>
      <w:r>
        <w:rPr>
          <w:rFonts w:ascii="Calibri" w:hAnsi="Calibri"/>
          <w:sz w:val="24"/>
        </w:rPr>
        <w:br/>
      </w:r>
      <w:r>
        <w:rPr>
          <w:rFonts w:ascii="Calibri" w:hAnsi="Calibri"/>
          <w:sz w:val="24"/>
        </w:rPr>
        <w:br/>
        <w:t>Investigating the physical characteristics of sound waves, we uncover their intricate dance through various mediums, ranging from air and water to solids</w:t>
      </w:r>
      <w:r w:rsidR="001A7284">
        <w:rPr>
          <w:rFonts w:ascii="Calibri" w:hAnsi="Calibri"/>
          <w:sz w:val="24"/>
        </w:rPr>
        <w:t>.</w:t>
      </w:r>
      <w:r>
        <w:rPr>
          <w:rFonts w:ascii="Calibri" w:hAnsi="Calibri"/>
          <w:sz w:val="24"/>
        </w:rPr>
        <w:t xml:space="preserve"> We dissect their defining parameters, unveiling the intricacies of frequency, amplitude, and wavelength, and unraveling their delicate interplay in shaping the diverse tapestry of sounds that envelop us</w:t>
      </w:r>
      <w:r w:rsidR="001A7284">
        <w:rPr>
          <w:rFonts w:ascii="Calibri" w:hAnsi="Calibri"/>
          <w:sz w:val="24"/>
        </w:rPr>
        <w:t>.</w:t>
      </w:r>
      <w:r>
        <w:rPr>
          <w:rFonts w:ascii="Calibri" w:hAnsi="Calibri"/>
          <w:sz w:val="24"/>
        </w:rPr>
        <w:t xml:space="preserve"> This scientific exploration provides a deeper understanding of how sound waves encode information, empowering us to manipulate and harness their properties to create music, convey messages, and forge connections across vast distances</w:t>
      </w:r>
      <w:r w:rsidR="001A7284">
        <w:rPr>
          <w:rFonts w:ascii="Calibri" w:hAnsi="Calibri"/>
          <w:sz w:val="24"/>
        </w:rPr>
        <w:t>.</w:t>
      </w:r>
      <w:r>
        <w:rPr>
          <w:rFonts w:ascii="Calibri" w:hAnsi="Calibri"/>
          <w:sz w:val="24"/>
        </w:rPr>
        <w:br/>
      </w:r>
      <w:r>
        <w:rPr>
          <w:rFonts w:ascii="Calibri" w:hAnsi="Calibri"/>
          <w:sz w:val="24"/>
        </w:rPr>
        <w:br/>
        <w:t>Venturing into the fascinating world of acoustics, we explore the unique ways sound waves resonate, reflect, and refract within different physical environments, revealing the secrets behind concert hall design, architectural marvels like whispering galleries, and the captivating beauty of natural echo chambers</w:t>
      </w:r>
      <w:r w:rsidR="001A7284">
        <w:rPr>
          <w:rFonts w:ascii="Calibri" w:hAnsi="Calibri"/>
          <w:sz w:val="24"/>
        </w:rPr>
        <w:t>.</w:t>
      </w:r>
      <w:r>
        <w:rPr>
          <w:rFonts w:ascii="Calibri" w:hAnsi="Calibri"/>
          <w:sz w:val="24"/>
        </w:rPr>
        <w:t xml:space="preserve"> Our understanding of sound wave behavior in various settings paves the way for designing spaces that optimize clarity, performance, and the overall auditory experience, transforming the ambiance of both public and private spaces</w:t>
      </w:r>
      <w:r w:rsidR="001A7284">
        <w:rPr>
          <w:rFonts w:ascii="Calibri" w:hAnsi="Calibri"/>
          <w:sz w:val="24"/>
        </w:rPr>
        <w:t>.</w:t>
      </w:r>
    </w:p>
    <w:p w:rsidR="003B2CE2" w:rsidRDefault="00A047E2">
      <w:r>
        <w:rPr>
          <w:rFonts w:ascii="Calibri" w:hAnsi="Calibri"/>
          <w:sz w:val="28"/>
        </w:rPr>
        <w:t>Summary</w:t>
      </w:r>
    </w:p>
    <w:p w:rsidR="003B2CE2" w:rsidRDefault="00A047E2">
      <w:r>
        <w:rPr>
          <w:rFonts w:ascii="Calibri" w:hAnsi="Calibri"/>
        </w:rPr>
        <w:t>From the mesmerizing harmonies of music to the intricate transfer of information, sound waves hold the key to unlocking the world of auditory experiences</w:t>
      </w:r>
      <w:r w:rsidR="001A7284">
        <w:rPr>
          <w:rFonts w:ascii="Calibri" w:hAnsi="Calibri"/>
        </w:rPr>
        <w:t>.</w:t>
      </w:r>
      <w:r>
        <w:rPr>
          <w:rFonts w:ascii="Calibri" w:hAnsi="Calibri"/>
        </w:rPr>
        <w:t xml:space="preserve"> As we delve into their scientific underpinnings, unraveling the complexities of frequency, amplitude, and wavelength, we gain a </w:t>
      </w:r>
      <w:r>
        <w:rPr>
          <w:rFonts w:ascii="Calibri" w:hAnsi="Calibri"/>
        </w:rPr>
        <w:lastRenderedPageBreak/>
        <w:t>deeper appreciation for how sound waves encode and transmit information</w:t>
      </w:r>
      <w:r w:rsidR="001A7284">
        <w:rPr>
          <w:rFonts w:ascii="Calibri" w:hAnsi="Calibri"/>
        </w:rPr>
        <w:t>.</w:t>
      </w:r>
      <w:r>
        <w:rPr>
          <w:rFonts w:ascii="Calibri" w:hAnsi="Calibri"/>
        </w:rPr>
        <w:t xml:space="preserve"> Exploring the transformative impact of sound waves on music and communication, we witness their influence on musical traditions, technological advancements, and the design of acoustic spaces</w:t>
      </w:r>
      <w:r w:rsidR="001A7284">
        <w:rPr>
          <w:rFonts w:ascii="Calibri" w:hAnsi="Calibri"/>
        </w:rPr>
        <w:t>.</w:t>
      </w:r>
      <w:r>
        <w:rPr>
          <w:rFonts w:ascii="Calibri" w:hAnsi="Calibri"/>
        </w:rPr>
        <w:t xml:space="preserve"> The captivating journey through the tapestry of sound waves reveals their profound role in shaping perception, fostering connection, and enriching our understanding of the world around us</w:t>
      </w:r>
      <w:r w:rsidR="001A7284">
        <w:rPr>
          <w:rFonts w:ascii="Calibri" w:hAnsi="Calibri"/>
        </w:rPr>
        <w:t>.</w:t>
      </w:r>
    </w:p>
    <w:sectPr w:rsidR="003B2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94514">
    <w:abstractNumId w:val="8"/>
  </w:num>
  <w:num w:numId="2" w16cid:durableId="1342128084">
    <w:abstractNumId w:val="6"/>
  </w:num>
  <w:num w:numId="3" w16cid:durableId="832064946">
    <w:abstractNumId w:val="5"/>
  </w:num>
  <w:num w:numId="4" w16cid:durableId="93867793">
    <w:abstractNumId w:val="4"/>
  </w:num>
  <w:num w:numId="5" w16cid:durableId="1217082058">
    <w:abstractNumId w:val="7"/>
  </w:num>
  <w:num w:numId="6" w16cid:durableId="1631014585">
    <w:abstractNumId w:val="3"/>
  </w:num>
  <w:num w:numId="7" w16cid:durableId="1238858778">
    <w:abstractNumId w:val="2"/>
  </w:num>
  <w:num w:numId="8" w16cid:durableId="516693541">
    <w:abstractNumId w:val="1"/>
  </w:num>
  <w:num w:numId="9" w16cid:durableId="186026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284"/>
    <w:rsid w:val="0029639D"/>
    <w:rsid w:val="00326F90"/>
    <w:rsid w:val="003B2CE2"/>
    <w:rsid w:val="00A047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