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2FA" w:rsidRDefault="00531AE2">
      <w:pPr>
        <w:jc w:val="center"/>
      </w:pPr>
      <w:r>
        <w:rPr>
          <w:rFonts w:ascii="Calibri" w:hAnsi="Calibri"/>
          <w:sz w:val="44"/>
        </w:rPr>
        <w:t>Unveiling Cyber Threats in a Digital Era</w:t>
      </w:r>
    </w:p>
    <w:p w:rsidR="007862FA" w:rsidRDefault="00531AE2">
      <w:pPr>
        <w:pStyle w:val="NoSpacing"/>
        <w:jc w:val="center"/>
      </w:pPr>
      <w:r>
        <w:rPr>
          <w:rFonts w:ascii="Calibri" w:hAnsi="Calibri"/>
          <w:sz w:val="36"/>
        </w:rPr>
        <w:t>Dr</w:t>
      </w:r>
      <w:r w:rsidR="00A44E82">
        <w:rPr>
          <w:rFonts w:ascii="Calibri" w:hAnsi="Calibri"/>
          <w:sz w:val="36"/>
        </w:rPr>
        <w:t>.</w:t>
      </w:r>
      <w:r>
        <w:rPr>
          <w:rFonts w:ascii="Calibri" w:hAnsi="Calibri"/>
          <w:sz w:val="36"/>
        </w:rPr>
        <w:t xml:space="preserve"> Samuel Peters</w:t>
      </w:r>
    </w:p>
    <w:p w:rsidR="007862FA" w:rsidRDefault="00531AE2">
      <w:pPr>
        <w:jc w:val="center"/>
      </w:pPr>
      <w:r>
        <w:rPr>
          <w:rFonts w:ascii="Calibri" w:hAnsi="Calibri"/>
          <w:sz w:val="32"/>
        </w:rPr>
        <w:t>samuelpeters@cybersecurityexperts</w:t>
      </w:r>
      <w:r w:rsidR="00A44E82">
        <w:rPr>
          <w:rFonts w:ascii="Calibri" w:hAnsi="Calibri"/>
          <w:sz w:val="32"/>
        </w:rPr>
        <w:t>.</w:t>
      </w:r>
      <w:r>
        <w:rPr>
          <w:rFonts w:ascii="Calibri" w:hAnsi="Calibri"/>
          <w:sz w:val="32"/>
        </w:rPr>
        <w:t>net</w:t>
      </w:r>
    </w:p>
    <w:p w:rsidR="007862FA" w:rsidRDefault="007862FA"/>
    <w:p w:rsidR="007862FA" w:rsidRDefault="00531AE2">
      <w:r>
        <w:rPr>
          <w:rFonts w:ascii="Calibri" w:hAnsi="Calibri"/>
          <w:sz w:val="24"/>
        </w:rPr>
        <w:t>The rapid acceleration of digital technology has reshaped societies and economies worldwide; fostering innovation, efficiency and interconnectedness in unprecedented ways</w:t>
      </w:r>
      <w:r w:rsidR="00A44E82">
        <w:rPr>
          <w:rFonts w:ascii="Calibri" w:hAnsi="Calibri"/>
          <w:sz w:val="24"/>
        </w:rPr>
        <w:t>.</w:t>
      </w:r>
      <w:r>
        <w:rPr>
          <w:rFonts w:ascii="Calibri" w:hAnsi="Calibri"/>
          <w:sz w:val="24"/>
        </w:rPr>
        <w:t xml:space="preserve"> However, this technological progress has also inadvertently opened new avenues for cyber threats, posing significant challenges to individuals, organizations, and nations alike</w:t>
      </w:r>
      <w:r w:rsidR="00A44E82">
        <w:rPr>
          <w:rFonts w:ascii="Calibri" w:hAnsi="Calibri"/>
          <w:sz w:val="24"/>
        </w:rPr>
        <w:t>.</w:t>
      </w:r>
      <w:r>
        <w:rPr>
          <w:rFonts w:ascii="Calibri" w:hAnsi="Calibri"/>
          <w:sz w:val="24"/>
        </w:rPr>
        <w:t xml:space="preserve"> In this interconnected digital landscape, delving into the intricate complexities of cyber security risks is vital for mitigating and countering these evolving threats</w:t>
      </w:r>
      <w:r w:rsidR="00A44E82">
        <w:rPr>
          <w:rFonts w:ascii="Calibri" w:hAnsi="Calibri"/>
          <w:sz w:val="24"/>
        </w:rPr>
        <w:t>.</w:t>
      </w:r>
      <w:r>
        <w:rPr>
          <w:rFonts w:ascii="Calibri" w:hAnsi="Calibri"/>
          <w:sz w:val="24"/>
        </w:rPr>
        <w:br/>
      </w:r>
      <w:r>
        <w:rPr>
          <w:rFonts w:ascii="Calibri" w:hAnsi="Calibri"/>
          <w:sz w:val="24"/>
        </w:rPr>
        <w:br/>
        <w:t>As technological advancements continue to redefine our interactions, digital footprints proliferate, creating an immense pool of vulnerable data</w:t>
      </w:r>
      <w:r w:rsidR="00A44E82">
        <w:rPr>
          <w:rFonts w:ascii="Calibri" w:hAnsi="Calibri"/>
          <w:sz w:val="24"/>
        </w:rPr>
        <w:t>.</w:t>
      </w:r>
      <w:r>
        <w:rPr>
          <w:rFonts w:ascii="Calibri" w:hAnsi="Calibri"/>
          <w:sz w:val="24"/>
        </w:rPr>
        <w:t xml:space="preserve"> This digital realm has become a lucrative playground for cybercriminals, who exploit vulnerabilities for malicious gains, including financial theft, sensitive information manipulation, industrial sabotage, and disruption of vital infrastructure</w:t>
      </w:r>
      <w:r w:rsidR="00A44E82">
        <w:rPr>
          <w:rFonts w:ascii="Calibri" w:hAnsi="Calibri"/>
          <w:sz w:val="24"/>
        </w:rPr>
        <w:t>.</w:t>
      </w:r>
      <w:r>
        <w:rPr>
          <w:rFonts w:ascii="Calibri" w:hAnsi="Calibri"/>
          <w:sz w:val="24"/>
        </w:rPr>
        <w:t xml:space="preserve"> The consequences of these cyber-attacks range from financial losses to reputational damage, political instability, and even national security implications</w:t>
      </w:r>
      <w:r w:rsidR="00A44E82">
        <w:rPr>
          <w:rFonts w:ascii="Calibri" w:hAnsi="Calibri"/>
          <w:sz w:val="24"/>
        </w:rPr>
        <w:t>.</w:t>
      </w:r>
      <w:r>
        <w:rPr>
          <w:rFonts w:ascii="Calibri" w:hAnsi="Calibri"/>
          <w:sz w:val="24"/>
        </w:rPr>
        <w:br/>
      </w:r>
      <w:r>
        <w:rPr>
          <w:rFonts w:ascii="Calibri" w:hAnsi="Calibri"/>
          <w:sz w:val="24"/>
        </w:rPr>
        <w:br/>
        <w:t>The sophistication and frequency of cyber-attacks continue to rise, spurred by the ever-evolving tactics and ingenuity of adversaries</w:t>
      </w:r>
      <w:r w:rsidR="00A44E82">
        <w:rPr>
          <w:rFonts w:ascii="Calibri" w:hAnsi="Calibri"/>
          <w:sz w:val="24"/>
        </w:rPr>
        <w:t>.</w:t>
      </w:r>
      <w:r>
        <w:rPr>
          <w:rFonts w:ascii="Calibri" w:hAnsi="Calibri"/>
          <w:sz w:val="24"/>
        </w:rPr>
        <w:t xml:space="preserve"> They employ advanced techniques such as phishing scams, ransomware attacks, zero-day exploits, and skillful manipulation of social engineering to bypass traditional security measures</w:t>
      </w:r>
      <w:r w:rsidR="00A44E82">
        <w:rPr>
          <w:rFonts w:ascii="Calibri" w:hAnsi="Calibri"/>
          <w:sz w:val="24"/>
        </w:rPr>
        <w:t>.</w:t>
      </w:r>
      <w:r>
        <w:rPr>
          <w:rFonts w:ascii="Calibri" w:hAnsi="Calibri"/>
          <w:sz w:val="24"/>
        </w:rPr>
        <w:t xml:space="preserve"> The omnipresence of cloud computing, artificial intelligence, and the Internet of Things (IoT) introduces additional layers of complexity, enlarging the attack surface and requiring constant vigilance to stay ahead of emerging threats</w:t>
      </w:r>
      <w:r w:rsidR="00A44E82">
        <w:rPr>
          <w:rFonts w:ascii="Calibri" w:hAnsi="Calibri"/>
          <w:sz w:val="24"/>
        </w:rPr>
        <w:t>.</w:t>
      </w:r>
    </w:p>
    <w:p w:rsidR="007862FA" w:rsidRDefault="00531AE2">
      <w:r>
        <w:rPr>
          <w:rFonts w:ascii="Calibri" w:hAnsi="Calibri"/>
          <w:sz w:val="28"/>
        </w:rPr>
        <w:t>Summary</w:t>
      </w:r>
    </w:p>
    <w:p w:rsidR="007862FA" w:rsidRDefault="00531AE2">
      <w:r>
        <w:rPr>
          <w:rFonts w:ascii="Calibri" w:hAnsi="Calibri"/>
        </w:rPr>
        <w:t>The digital era has ushered in a multitude of cyber threats, ranging from sophisticated attacks to ubiquitous social engineering scams, highlighting the urgent need for robust cybersecurity measures</w:t>
      </w:r>
      <w:r w:rsidR="00A44E82">
        <w:rPr>
          <w:rFonts w:ascii="Calibri" w:hAnsi="Calibri"/>
        </w:rPr>
        <w:t>.</w:t>
      </w:r>
      <w:r>
        <w:rPr>
          <w:rFonts w:ascii="Calibri" w:hAnsi="Calibri"/>
        </w:rPr>
        <w:t xml:space="preserve"> Adapting to the ever-changing landscape of cyber threats demands a proactive and multifaceted approach, encompassing technological safeguards, comprehensive regulations, user education, and international cooperation</w:t>
      </w:r>
      <w:r w:rsidR="00A44E82">
        <w:rPr>
          <w:rFonts w:ascii="Calibri" w:hAnsi="Calibri"/>
        </w:rPr>
        <w:t>.</w:t>
      </w:r>
      <w:r>
        <w:rPr>
          <w:rFonts w:ascii="Calibri" w:hAnsi="Calibri"/>
        </w:rPr>
        <w:t xml:space="preserve"> As individuals, organizations, and governments collectively confront cyber threats, they lay the foundation for a more secure and resilient </w:t>
      </w:r>
      <w:r>
        <w:rPr>
          <w:rFonts w:ascii="Calibri" w:hAnsi="Calibri"/>
        </w:rPr>
        <w:lastRenderedPageBreak/>
        <w:t>digital future, fostering economic prosperity, protecting critical infrastructure, and safeguarding the privacy and security of digital citizens</w:t>
      </w:r>
      <w:r w:rsidR="00A44E82">
        <w:rPr>
          <w:rFonts w:ascii="Calibri" w:hAnsi="Calibri"/>
        </w:rPr>
        <w:t>.</w:t>
      </w:r>
    </w:p>
    <w:sectPr w:rsidR="00786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430911">
    <w:abstractNumId w:val="8"/>
  </w:num>
  <w:num w:numId="2" w16cid:durableId="1661344998">
    <w:abstractNumId w:val="6"/>
  </w:num>
  <w:num w:numId="3" w16cid:durableId="1130590968">
    <w:abstractNumId w:val="5"/>
  </w:num>
  <w:num w:numId="4" w16cid:durableId="149568612">
    <w:abstractNumId w:val="4"/>
  </w:num>
  <w:num w:numId="5" w16cid:durableId="807934566">
    <w:abstractNumId w:val="7"/>
  </w:num>
  <w:num w:numId="6" w16cid:durableId="1888832284">
    <w:abstractNumId w:val="3"/>
  </w:num>
  <w:num w:numId="7" w16cid:durableId="197014755">
    <w:abstractNumId w:val="2"/>
  </w:num>
  <w:num w:numId="8" w16cid:durableId="642462775">
    <w:abstractNumId w:val="1"/>
  </w:num>
  <w:num w:numId="9" w16cid:durableId="121951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AE2"/>
    <w:rsid w:val="007862FA"/>
    <w:rsid w:val="00A44E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