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B0F" w:rsidRDefault="00BF306D">
      <w:pPr>
        <w:jc w:val="center"/>
      </w:pPr>
      <w:r>
        <w:rPr>
          <w:rFonts w:ascii="Calibri" w:hAnsi="Calibri"/>
          <w:sz w:val="44"/>
        </w:rPr>
        <w:t>Quantum Entanglement: Unveiling Nature's Enigmatic Dance</w:t>
      </w:r>
    </w:p>
    <w:p w:rsidR="005B0B0F" w:rsidRDefault="00BF306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0274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Spencer, Ph</w:t>
      </w:r>
      <w:r w:rsidR="0090274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>D</w:t>
      </w:r>
      <w:r w:rsidR="00902748">
        <w:rPr>
          <w:rFonts w:ascii="Calibri" w:hAnsi="Calibri"/>
          <w:sz w:val="36"/>
        </w:rPr>
        <w:t>.</w:t>
      </w:r>
    </w:p>
    <w:p w:rsidR="005B0B0F" w:rsidRDefault="00BF306D">
      <w:pPr>
        <w:jc w:val="center"/>
      </w:pPr>
      <w:r>
        <w:rPr>
          <w:rFonts w:ascii="Calibri" w:hAnsi="Calibri"/>
          <w:sz w:val="32"/>
        </w:rPr>
        <w:t>spencereleanor5872@berkeley</w:t>
      </w:r>
      <w:r w:rsidR="0090274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5B0B0F" w:rsidRDefault="005B0B0F"/>
    <w:p w:rsidR="005B0B0F" w:rsidRDefault="00BF306D">
      <w:r>
        <w:rPr>
          <w:rFonts w:ascii="Calibri" w:hAnsi="Calibri"/>
          <w:sz w:val="24"/>
        </w:rPr>
        <w:t>Venture into the captivating realm of quantum mechanics, a world of particles defying conventional logic by exhibiting interrelatedness across vast distances in a phenomenon known as quantum entanglement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dance of subatomic particles has ensnared the imaginations of scientists, captivating them with its profound implications for our understanding of reality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secrets of entanglement reveals the essence of quantum mechanics, where particles share a profound interconnectedness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Two or more entangled particles share a common fate across vast distances, even light-years apart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effect, altering the properties of one entangled particle instantaneously affects its entangled counterpart, a phenomenon that defies classical notions of time and causality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interwoven relationship among entangled particles poses a profound challenge to our understanding of the universe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instantaneous communication between particles regardless of distance has led to the tantalizing notion of quantum teleportation, the transfer of information through entanglement</w:t>
      </w:r>
      <w:r w:rsidR="0090274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 in quantum entanglement bears the potential to revolutionize fields as diverse as computing, cryptography, and communication</w:t>
      </w:r>
      <w:r w:rsidR="00902748">
        <w:rPr>
          <w:rFonts w:ascii="Calibri" w:hAnsi="Calibri"/>
          <w:sz w:val="24"/>
        </w:rPr>
        <w:t>.</w:t>
      </w:r>
    </w:p>
    <w:p w:rsidR="005B0B0F" w:rsidRDefault="00BF306D">
      <w:r>
        <w:rPr>
          <w:rFonts w:ascii="Calibri" w:hAnsi="Calibri"/>
          <w:sz w:val="28"/>
        </w:rPr>
        <w:t>Summary</w:t>
      </w:r>
    </w:p>
    <w:p w:rsidR="005B0B0F" w:rsidRDefault="00BF306D">
      <w:r>
        <w:rPr>
          <w:rFonts w:ascii="Calibri" w:hAnsi="Calibri"/>
        </w:rPr>
        <w:t>Quantum entanglement, a perplexing and awe-inspiring phenomenon in quantum mechanics, is challenging our understanding of reality</w:t>
      </w:r>
      <w:r w:rsidR="00902748">
        <w:rPr>
          <w:rFonts w:ascii="Calibri" w:hAnsi="Calibri"/>
        </w:rPr>
        <w:t>.</w:t>
      </w:r>
      <w:r>
        <w:rPr>
          <w:rFonts w:ascii="Calibri" w:hAnsi="Calibri"/>
        </w:rPr>
        <w:t xml:space="preserve"> The profound interconnection between entangled particles across vast distances, even light-years apart, has led to the theoretical possibility of instantaneous communication and quantum teleportation</w:t>
      </w:r>
      <w:r w:rsidR="00902748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has captivated scientists and holds promise for revolutionizing diverse fields ranging from computing to cryptography</w:t>
      </w:r>
      <w:r w:rsidR="00902748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entanglement unveils the enigmatic dance of nature, revealing the interconnectedness of particles at a level far beyond our classical understanding</w:t>
      </w:r>
      <w:r w:rsidR="00902748">
        <w:rPr>
          <w:rFonts w:ascii="Calibri" w:hAnsi="Calibri"/>
        </w:rPr>
        <w:t>.</w:t>
      </w:r>
    </w:p>
    <w:sectPr w:rsidR="005B0B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114788">
    <w:abstractNumId w:val="8"/>
  </w:num>
  <w:num w:numId="2" w16cid:durableId="1231387999">
    <w:abstractNumId w:val="6"/>
  </w:num>
  <w:num w:numId="3" w16cid:durableId="1639261297">
    <w:abstractNumId w:val="5"/>
  </w:num>
  <w:num w:numId="4" w16cid:durableId="828209575">
    <w:abstractNumId w:val="4"/>
  </w:num>
  <w:num w:numId="5" w16cid:durableId="2120181132">
    <w:abstractNumId w:val="7"/>
  </w:num>
  <w:num w:numId="6" w16cid:durableId="1402217622">
    <w:abstractNumId w:val="3"/>
  </w:num>
  <w:num w:numId="7" w16cid:durableId="544294592">
    <w:abstractNumId w:val="2"/>
  </w:num>
  <w:num w:numId="8" w16cid:durableId="1110586623">
    <w:abstractNumId w:val="1"/>
  </w:num>
  <w:num w:numId="9" w16cid:durableId="12635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B0F"/>
    <w:rsid w:val="00902748"/>
    <w:rsid w:val="00AA1D8D"/>
    <w:rsid w:val="00B47730"/>
    <w:rsid w:val="00BF30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2024-01-10T04:19:00Z</dcterms:modified>
  <cp:category/>
</cp:coreProperties>
</file>