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360" w:rsidRDefault="004D5A20">
      <w:pPr>
        <w:jc w:val="center"/>
      </w:pPr>
      <w:r>
        <w:rPr>
          <w:rFonts w:ascii="Calibri" w:hAnsi="Calibri"/>
          <w:sz w:val="44"/>
        </w:rPr>
        <w:t>Quantum Cyber-Security: A Quantum Leap for Secure Communication</w:t>
      </w:r>
    </w:p>
    <w:p w:rsidR="00C46360" w:rsidRDefault="004D5A2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43D1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Williams</w:t>
      </w:r>
    </w:p>
    <w:p w:rsidR="00C46360" w:rsidRDefault="004D5A20">
      <w:pPr>
        <w:jc w:val="center"/>
      </w:pPr>
      <w:r>
        <w:rPr>
          <w:rFonts w:ascii="Calibri" w:hAnsi="Calibri"/>
          <w:sz w:val="32"/>
        </w:rPr>
        <w:t>alicewilliams@quantumcybersecurity</w:t>
      </w:r>
      <w:r w:rsidR="00543D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C46360" w:rsidRDefault="00C46360"/>
    <w:p w:rsidR="00C46360" w:rsidRDefault="004D5A20">
      <w:r>
        <w:rPr>
          <w:rFonts w:ascii="Calibri" w:hAnsi="Calibri"/>
          <w:sz w:val="24"/>
        </w:rPr>
        <w:t>In an era defined by interconnectedness and rapid technological advancements, the security of digital information holds paramount importance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Traditional cryptographic methods face a daunting challenge with the advent of exponentially powerful computers capable of breaking codes in an alarmingly short time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with its counter-intuitive properties, offers a potential solution to address this burgeoning threat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realm of quantum cyber-security is poised to revolutionize communication security, adding an unprecedented layer of protection against unauthorized access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principles present a foundation for novel algorithms and protocols, promising unbreakable encryption techniques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Entering the realm of quantum cyber-security unveils a captivating amalgamation of physics, mathematics, and computer science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 lies quantum mechanics, a fascinating scientific discipline that elucidates the behavior of particles at the atomic and subatomic levels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distinctive characteristics of quantum systems, including superposition, entanglement, and wave-particle duality, provide unique resources for designing robust security protocols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instance, quantum key distribution (QKD) exploits the inherently random and unpredictable nature of quantum particles to generate cryptographic keys that are theoretically unbreakable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act of eavesdropping on such a distribution introduces perturbations detectable by the legitimate parties, rendering the communication provably secure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Stepping further into the quantum realm unveils the promise of quantum cryptography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Classical cryptography relies on mathematical algorithms that, while intricate, can potentially be deciphered given sufficient computational resources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contrast, quantum cryptography harnesses the principles of quantum mechanics to develop provably secure cryptographic protocols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leverages the intrinsic uncertainty associated with quantum states to create keys that are truly random and unclonable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keys enable the creation of codes that cannot be cracked, ensuring the integrity and privacy of sensitive information</w:t>
      </w:r>
      <w:r w:rsidR="00543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paradoxical yet foundational concepts of </w:t>
      </w:r>
      <w:r>
        <w:rPr>
          <w:rFonts w:ascii="Calibri" w:hAnsi="Calibri"/>
          <w:sz w:val="24"/>
        </w:rPr>
        <w:lastRenderedPageBreak/>
        <w:t>superposition and entanglement, quantum cryptography transcends the limitations of classical techniques, assuring unbreachable communication channels</w:t>
      </w:r>
      <w:r w:rsidR="00543D13">
        <w:rPr>
          <w:rFonts w:ascii="Calibri" w:hAnsi="Calibri"/>
          <w:sz w:val="24"/>
        </w:rPr>
        <w:t>.</w:t>
      </w:r>
    </w:p>
    <w:p w:rsidR="00C46360" w:rsidRDefault="004D5A20">
      <w:r>
        <w:rPr>
          <w:rFonts w:ascii="Calibri" w:hAnsi="Calibri"/>
          <w:sz w:val="28"/>
        </w:rPr>
        <w:t>Summary</w:t>
      </w:r>
    </w:p>
    <w:p w:rsidR="00C46360" w:rsidRDefault="004D5A20">
      <w:r>
        <w:rPr>
          <w:rFonts w:ascii="Calibri" w:hAnsi="Calibri"/>
        </w:rPr>
        <w:t>Quantum cyber-security emerges as a transformative field at the convergence of physics, mathematics, and computer science</w:t>
      </w:r>
      <w:r w:rsidR="00543D13">
        <w:rPr>
          <w:rFonts w:ascii="Calibri" w:hAnsi="Calibri"/>
        </w:rPr>
        <w:t>.</w:t>
      </w:r>
      <w:r>
        <w:rPr>
          <w:rFonts w:ascii="Calibri" w:hAnsi="Calibri"/>
        </w:rPr>
        <w:t xml:space="preserve"> Underpinned by the enigmatic principles of quantum mechanics, it offers innovative solutions to address the looming threat of compromised digital security</w:t>
      </w:r>
      <w:r w:rsidR="00543D13">
        <w:rPr>
          <w:rFonts w:ascii="Calibri" w:hAnsi="Calibri"/>
        </w:rPr>
        <w:t>.</w:t>
      </w:r>
      <w:r>
        <w:rPr>
          <w:rFonts w:ascii="Calibri" w:hAnsi="Calibri"/>
        </w:rPr>
        <w:t xml:space="preserve"> Quantum key distribution and quantum cryptography, enabled by the peculiar properties of quantum systems, hold the promise of unbreakable encryption</w:t>
      </w:r>
      <w:r w:rsidR="00543D13">
        <w:rPr>
          <w:rFonts w:ascii="Calibri" w:hAnsi="Calibri"/>
        </w:rPr>
        <w:t>.</w:t>
      </w:r>
      <w:r>
        <w:rPr>
          <w:rFonts w:ascii="Calibri" w:hAnsi="Calibri"/>
        </w:rPr>
        <w:t xml:space="preserve"> As quantum computers grow in sophistication, quantum cyber-security stands as a beacon of hope, ensuring the protection of sensitive information in a data-driven world</w:t>
      </w:r>
      <w:r w:rsidR="00543D13">
        <w:rPr>
          <w:rFonts w:ascii="Calibri" w:hAnsi="Calibri"/>
        </w:rPr>
        <w:t>.</w:t>
      </w:r>
    </w:p>
    <w:sectPr w:rsidR="00C46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660530">
    <w:abstractNumId w:val="8"/>
  </w:num>
  <w:num w:numId="2" w16cid:durableId="152138376">
    <w:abstractNumId w:val="6"/>
  </w:num>
  <w:num w:numId="3" w16cid:durableId="736972936">
    <w:abstractNumId w:val="5"/>
  </w:num>
  <w:num w:numId="4" w16cid:durableId="710148474">
    <w:abstractNumId w:val="4"/>
  </w:num>
  <w:num w:numId="5" w16cid:durableId="911890624">
    <w:abstractNumId w:val="7"/>
  </w:num>
  <w:num w:numId="6" w16cid:durableId="1795975550">
    <w:abstractNumId w:val="3"/>
  </w:num>
  <w:num w:numId="7" w16cid:durableId="1217816171">
    <w:abstractNumId w:val="2"/>
  </w:num>
  <w:num w:numId="8" w16cid:durableId="47263429">
    <w:abstractNumId w:val="1"/>
  </w:num>
  <w:num w:numId="9" w16cid:durableId="200496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A20"/>
    <w:rsid w:val="00543D13"/>
    <w:rsid w:val="00AA1D8D"/>
    <w:rsid w:val="00B47730"/>
    <w:rsid w:val="00C463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