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C8C" w:rsidRDefault="0047133B">
      <w:pPr>
        <w:jc w:val="center"/>
      </w:pPr>
      <w:r>
        <w:rPr>
          <w:rFonts w:ascii="Calibri" w:hAnsi="Calibri"/>
          <w:sz w:val="44"/>
        </w:rPr>
        <w:t>Orchestrating Transcendent Tunes: A Journey Through Music's Allure</w:t>
      </w:r>
    </w:p>
    <w:p w:rsidR="00D45C8C" w:rsidRDefault="0047133B">
      <w:pPr>
        <w:pStyle w:val="NoSpacing"/>
        <w:jc w:val="center"/>
      </w:pPr>
      <w:r>
        <w:rPr>
          <w:rFonts w:ascii="Calibri" w:hAnsi="Calibri"/>
          <w:sz w:val="36"/>
        </w:rPr>
        <w:t>Emily Cartwright</w:t>
      </w:r>
    </w:p>
    <w:p w:rsidR="00D45C8C" w:rsidRDefault="0047133B">
      <w:pPr>
        <w:jc w:val="center"/>
      </w:pPr>
      <w:r>
        <w:rPr>
          <w:rFonts w:ascii="Calibri" w:hAnsi="Calibri"/>
          <w:sz w:val="32"/>
        </w:rPr>
        <w:t>emily</w:t>
      </w:r>
      <w:r w:rsidR="00C36F8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cartwright@melodicnotes</w:t>
      </w:r>
      <w:r w:rsidR="00C36F8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D45C8C" w:rsidRDefault="00D45C8C"/>
    <w:p w:rsidR="00D45C8C" w:rsidRDefault="0047133B">
      <w:r>
        <w:rPr>
          <w:rFonts w:ascii="Calibri" w:hAnsi="Calibri"/>
          <w:sz w:val="24"/>
        </w:rPr>
        <w:t>Music, a universal language that transcends cultures, generations, and hearts, has the unique ability to evoke a myriad of emotions, from profound sadness to unbridled joy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the power to unify diverse communities, create indelible memories, and transport listeners to realms of imagination and wonder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history, music has accompanied humanity through its triumphs and tribulations, serving as a soothing balm for the soul and an inspiring force for change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enchanting melodies of classical compositions to the foot-tapping rhythms of modern pop hits, music's allure is undeniable, its impact on individuals and societies immeasurable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its myriad forms, music captivates us with its intricate interweaving of melodies, harmonies, and rhythms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note, each chord, and each beat contributes to a captivating tapestry of sound that can elevate our spirits, soothe our minds, and stir our emotions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it be the soulful strains of jazz improvisation, the exhilarating crescendos of an orchestral symphony, or the infectious energy of a rock concert, music has the uncanny ability to speak to us on a profound level, resonating with our innermost being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universal appeal lies in its capacity to bypass language barriers, allowing people from all walks of life to connect on a shared emotional plane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music has the power to transport us to different times and places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familiar melody can instantly conjure vivid memories, evoking powerful emotions and nostalgia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haunting strains of a traditional folk song can take us back to a simpler time, while the energetic beats of electronic dance music can propel us into a futuristic realm of sound</w:t>
      </w:r>
      <w:r w:rsidR="00C36F8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Music has the ability to create immersive experiences that engage our senses and stimulate our imaginations, allowing us to escape the mundane and embrace the extraordinary</w:t>
      </w:r>
      <w:r w:rsidR="00C36F87">
        <w:rPr>
          <w:rFonts w:ascii="Calibri" w:hAnsi="Calibri"/>
          <w:sz w:val="24"/>
        </w:rPr>
        <w:t>.</w:t>
      </w:r>
    </w:p>
    <w:p w:rsidR="00D45C8C" w:rsidRDefault="0047133B">
      <w:r>
        <w:rPr>
          <w:rFonts w:ascii="Calibri" w:hAnsi="Calibri"/>
          <w:sz w:val="28"/>
        </w:rPr>
        <w:t>Summary</w:t>
      </w:r>
    </w:p>
    <w:p w:rsidR="00D45C8C" w:rsidRDefault="0047133B">
      <w:r>
        <w:rPr>
          <w:rFonts w:ascii="Calibri" w:hAnsi="Calibri"/>
        </w:rPr>
        <w:t>Music is a captivating force that has the power to evoke emotions, create memories, and transport us to different realms of imagination</w:t>
      </w:r>
      <w:r w:rsidR="00C36F87">
        <w:rPr>
          <w:rFonts w:ascii="Calibri" w:hAnsi="Calibri"/>
        </w:rPr>
        <w:t>.</w:t>
      </w:r>
      <w:r>
        <w:rPr>
          <w:rFonts w:ascii="Calibri" w:hAnsi="Calibri"/>
        </w:rPr>
        <w:t xml:space="preserve"> Its universal appeal stems from its ability to </w:t>
      </w:r>
      <w:r>
        <w:rPr>
          <w:rFonts w:ascii="Calibri" w:hAnsi="Calibri"/>
        </w:rPr>
        <w:lastRenderedPageBreak/>
        <w:t>bypass language barriers and connect people on a shared emotional plane</w:t>
      </w:r>
      <w:r w:rsidR="00C36F87">
        <w:rPr>
          <w:rFonts w:ascii="Calibri" w:hAnsi="Calibri"/>
        </w:rPr>
        <w:t>.</w:t>
      </w:r>
      <w:r>
        <w:rPr>
          <w:rFonts w:ascii="Calibri" w:hAnsi="Calibri"/>
        </w:rPr>
        <w:t xml:space="preserve"> Whether it be the soothing melodies of classical music or the energetic beats of modern pop hits, music captivates us with its intricate interweaving of melodies, harmonies, and rhythms</w:t>
      </w:r>
      <w:r w:rsidR="00C36F87">
        <w:rPr>
          <w:rFonts w:ascii="Calibri" w:hAnsi="Calibri"/>
        </w:rPr>
        <w:t>.</w:t>
      </w:r>
      <w:r>
        <w:rPr>
          <w:rFonts w:ascii="Calibri" w:hAnsi="Calibri"/>
        </w:rPr>
        <w:t xml:space="preserve"> It has the power to elevate our spirits, soothe our minds, and stir our emotions</w:t>
      </w:r>
      <w:r w:rsidR="00C36F87">
        <w:rPr>
          <w:rFonts w:ascii="Calibri" w:hAnsi="Calibri"/>
        </w:rPr>
        <w:t>.</w:t>
      </w:r>
      <w:r>
        <w:rPr>
          <w:rFonts w:ascii="Calibri" w:hAnsi="Calibri"/>
        </w:rPr>
        <w:t xml:space="preserve"> Music's allure lies in its ability to transport us to different times and places, creating immersive experiences that engage our senses and stimulate our imaginations</w:t>
      </w:r>
      <w:r w:rsidR="00C36F87">
        <w:rPr>
          <w:rFonts w:ascii="Calibri" w:hAnsi="Calibri"/>
        </w:rPr>
        <w:t>.</w:t>
      </w:r>
    </w:p>
    <w:sectPr w:rsidR="00D45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591007">
    <w:abstractNumId w:val="8"/>
  </w:num>
  <w:num w:numId="2" w16cid:durableId="1618487418">
    <w:abstractNumId w:val="6"/>
  </w:num>
  <w:num w:numId="3" w16cid:durableId="294725283">
    <w:abstractNumId w:val="5"/>
  </w:num>
  <w:num w:numId="4" w16cid:durableId="2093501360">
    <w:abstractNumId w:val="4"/>
  </w:num>
  <w:num w:numId="5" w16cid:durableId="1689873477">
    <w:abstractNumId w:val="7"/>
  </w:num>
  <w:num w:numId="6" w16cid:durableId="247858445">
    <w:abstractNumId w:val="3"/>
  </w:num>
  <w:num w:numId="7" w16cid:durableId="232007755">
    <w:abstractNumId w:val="2"/>
  </w:num>
  <w:num w:numId="8" w16cid:durableId="1973750994">
    <w:abstractNumId w:val="1"/>
  </w:num>
  <w:num w:numId="9" w16cid:durableId="31957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33B"/>
    <w:rsid w:val="00AA1D8D"/>
    <w:rsid w:val="00B47730"/>
    <w:rsid w:val="00C36F87"/>
    <w:rsid w:val="00CB0664"/>
    <w:rsid w:val="00D45C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