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1E2C" w:rsidRDefault="007C2967">
      <w:pPr>
        <w:jc w:val="center"/>
      </w:pPr>
      <w:r>
        <w:rPr>
          <w:rFonts w:ascii="Calibri" w:hAnsi="Calibri"/>
          <w:sz w:val="44"/>
        </w:rPr>
        <w:t>Unraveling the Enigma of Consciousness</w:t>
      </w:r>
    </w:p>
    <w:p w:rsidR="00751E2C" w:rsidRDefault="007C2967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9074D1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Alex Kendall</w:t>
      </w:r>
    </w:p>
    <w:p w:rsidR="00751E2C" w:rsidRDefault="007C2967">
      <w:pPr>
        <w:jc w:val="center"/>
      </w:pPr>
      <w:r>
        <w:rPr>
          <w:rFonts w:ascii="Calibri" w:hAnsi="Calibri"/>
          <w:sz w:val="32"/>
        </w:rPr>
        <w:t>akendall@ai-research</w:t>
      </w:r>
      <w:r w:rsidR="009074D1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751E2C" w:rsidRDefault="00751E2C"/>
    <w:p w:rsidR="00751E2C" w:rsidRDefault="007C2967">
      <w:r>
        <w:rPr>
          <w:rFonts w:ascii="Calibri" w:hAnsi="Calibri"/>
          <w:sz w:val="24"/>
        </w:rPr>
        <w:t>Since the dawn of human introspection, consciousness has captivate the minds of philosophers and scientists alike, challenging our understanding of the universe and our place within it</w:t>
      </w:r>
      <w:r w:rsidR="009074D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What is this elusive phenomenon that allows us to experience the world around us, perceive ourselves, and reflect upon our existence?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Each day, countless stimuli bombard our senses, yet we effortlessly process and interpret this vast input to form a cohesive sense of reality</w:t>
      </w:r>
      <w:r w:rsidR="009074D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 dream, imagine, feel emotions, and moral decisions in the theatre of our own consciousness</w:t>
      </w:r>
      <w:r w:rsidR="009074D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How do these intricate mental processes arise from the physical interactions of billions of neurons?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Despite advances in neuroscience and cognitive science, the nature of consciousness remains one of the least understood aspects of human existence</w:t>
      </w:r>
      <w:r w:rsidR="009074D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Unraveling the enigma of consciousness has implications beyond philosophy and neuroscience; it could holds key to unlocking mysteries of the mind, enabling new approaches to treating mental disorders, and informing debates on artificial intelligence and the limits of human cognition</w:t>
      </w:r>
      <w:r w:rsidR="009074D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Introduction Continued: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study of consciousness involves tackling a complex interplay of disciplines at the intersection of biology, psychology, philosophy, and physics</w:t>
      </w:r>
      <w:r w:rsidR="009074D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Neuroscientists seek to map neural correlates of consciousness, examining brain regions involved in conscious awareness and integrating diverse theories of consciousness from philosophical traditions around the globe</w:t>
      </w:r>
      <w:r w:rsidR="009074D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Psychologists investigate different states of consciousness, from dreams to altered states induced by drugs or meditation, shedding light on the malleability of our subjective experience</w:t>
      </w:r>
      <w:r w:rsidR="009074D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Moreover, physicists venture into the realm of quantum mechanics, exploring the possibility that consciousness itself may be a quantum phenomenon, a radical idea that promises to reshape our understanding of the universe</w:t>
      </w:r>
      <w:r w:rsidR="009074D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Philosopher grappling with concepts like qualia--the subjective, experiential aspects of consciousness--and the hard </w:t>
      </w:r>
      <w:r>
        <w:rPr>
          <w:rFonts w:ascii="Calibri" w:hAnsi="Calibri"/>
          <w:sz w:val="24"/>
        </w:rPr>
        <w:lastRenderedPageBreak/>
        <w:t>problem of how physical processes can give rise to subjective experience</w:t>
      </w:r>
      <w:r w:rsidR="009074D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Introduction Concluded: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Confronting the enigma of consciousness requires both humility and audacity</w:t>
      </w:r>
      <w:r w:rsidR="009074D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is a quest that necessitates exploring uncharted frontiers of knowledge, challenging assumptions, and fostering collaboration across disciplines like counterparts in the pursuit of this elusive understanding</w:t>
      </w:r>
      <w:r w:rsidR="009074D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unravel the tapestry of consciousness, we illuminate not only the workings of our own minds but also the essence of what it means to be human</w:t>
      </w:r>
      <w:r w:rsidR="009074D1">
        <w:rPr>
          <w:rFonts w:ascii="Calibri" w:hAnsi="Calibri"/>
          <w:sz w:val="24"/>
        </w:rPr>
        <w:t>.</w:t>
      </w:r>
    </w:p>
    <w:p w:rsidR="00751E2C" w:rsidRDefault="007C2967">
      <w:r>
        <w:rPr>
          <w:rFonts w:ascii="Calibri" w:hAnsi="Calibri"/>
          <w:sz w:val="28"/>
        </w:rPr>
        <w:t>Summary</w:t>
      </w:r>
    </w:p>
    <w:p w:rsidR="00751E2C" w:rsidRDefault="007C2967">
      <w:r>
        <w:rPr>
          <w:rFonts w:ascii="Calibri" w:hAnsi="Calibri"/>
        </w:rPr>
        <w:t>The exploration of consciousness is an interdisciplinary frontier, merging diverse fields of study to comprehend the nature of subjective experience</w:t>
      </w:r>
      <w:r w:rsidR="009074D1">
        <w:rPr>
          <w:rFonts w:ascii="Calibri" w:hAnsi="Calibri"/>
        </w:rPr>
        <w:t>.</w:t>
      </w:r>
      <w:r>
        <w:rPr>
          <w:rFonts w:ascii="Calibri" w:hAnsi="Calibri"/>
        </w:rPr>
        <w:t xml:space="preserve"> Neuroscience, psychology, and philosophy converge in seeking the neural correlates and mechanisms that underpin consciousness while also pondering its essence and relationship to the physical world</w:t>
      </w:r>
      <w:r w:rsidR="009074D1">
        <w:rPr>
          <w:rFonts w:ascii="Calibri" w:hAnsi="Calibri"/>
        </w:rPr>
        <w:t>.</w:t>
      </w:r>
      <w:r>
        <w:rPr>
          <w:rFonts w:ascii="Calibri" w:hAnsi="Calibri"/>
        </w:rPr>
        <w:t xml:space="preserve"> As we delve deeper into this enigma, we confront the limits of human understanding, opening doors to transformative realizations that reshape how we perceive ourselves, our world, and our role within it</w:t>
      </w:r>
      <w:r w:rsidR="009074D1">
        <w:rPr>
          <w:rFonts w:ascii="Calibri" w:hAnsi="Calibri"/>
        </w:rPr>
        <w:t>.</w:t>
      </w:r>
    </w:p>
    <w:sectPr w:rsidR="00751E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198815">
    <w:abstractNumId w:val="8"/>
  </w:num>
  <w:num w:numId="2" w16cid:durableId="127893382">
    <w:abstractNumId w:val="6"/>
  </w:num>
  <w:num w:numId="3" w16cid:durableId="443114156">
    <w:abstractNumId w:val="5"/>
  </w:num>
  <w:num w:numId="4" w16cid:durableId="1190558959">
    <w:abstractNumId w:val="4"/>
  </w:num>
  <w:num w:numId="5" w16cid:durableId="2050643663">
    <w:abstractNumId w:val="7"/>
  </w:num>
  <w:num w:numId="6" w16cid:durableId="1988852355">
    <w:abstractNumId w:val="3"/>
  </w:num>
  <w:num w:numId="7" w16cid:durableId="326134538">
    <w:abstractNumId w:val="2"/>
  </w:num>
  <w:num w:numId="8" w16cid:durableId="1722752532">
    <w:abstractNumId w:val="1"/>
  </w:num>
  <w:num w:numId="9" w16cid:durableId="1351374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1E2C"/>
    <w:rsid w:val="007C2967"/>
    <w:rsid w:val="009074D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2024-01-10T04:20:00Z</dcterms:modified>
  <cp:category/>
</cp:coreProperties>
</file>