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C49" w:rsidRDefault="00BC4236">
      <w:pPr>
        <w:jc w:val="center"/>
      </w:pPr>
      <w:r>
        <w:rPr>
          <w:rFonts w:ascii="Calibri" w:hAnsi="Calibri"/>
          <w:sz w:val="44"/>
        </w:rPr>
        <w:t>The Psychology of Cyber Empathy</w:t>
      </w:r>
    </w:p>
    <w:p w:rsidR="00BE4C49" w:rsidRDefault="00BC4236">
      <w:pPr>
        <w:pStyle w:val="NoSpacing"/>
        <w:jc w:val="center"/>
      </w:pPr>
      <w:r>
        <w:rPr>
          <w:rFonts w:ascii="Calibri" w:hAnsi="Calibri"/>
          <w:sz w:val="36"/>
        </w:rPr>
        <w:t>Dr</w:t>
      </w:r>
      <w:r w:rsidR="00E77CCC">
        <w:rPr>
          <w:rFonts w:ascii="Calibri" w:hAnsi="Calibri"/>
          <w:sz w:val="36"/>
        </w:rPr>
        <w:t>.</w:t>
      </w:r>
      <w:r>
        <w:rPr>
          <w:rFonts w:ascii="Calibri" w:hAnsi="Calibri"/>
          <w:sz w:val="36"/>
        </w:rPr>
        <w:t xml:space="preserve"> Emily Bennett</w:t>
      </w:r>
    </w:p>
    <w:p w:rsidR="00BE4C49" w:rsidRDefault="00BC4236">
      <w:pPr>
        <w:jc w:val="center"/>
      </w:pPr>
      <w:r>
        <w:rPr>
          <w:rFonts w:ascii="Calibri" w:hAnsi="Calibri"/>
          <w:sz w:val="32"/>
        </w:rPr>
        <w:t>Emily</w:t>
      </w:r>
      <w:r w:rsidR="00E77CCC">
        <w:rPr>
          <w:rFonts w:ascii="Calibri" w:hAnsi="Calibri"/>
          <w:sz w:val="32"/>
        </w:rPr>
        <w:t>.</w:t>
      </w:r>
      <w:r>
        <w:rPr>
          <w:rFonts w:ascii="Calibri" w:hAnsi="Calibri"/>
          <w:sz w:val="32"/>
        </w:rPr>
        <w:t>Bennett@psychcyber</w:t>
      </w:r>
      <w:r w:rsidR="00E77CCC">
        <w:rPr>
          <w:rFonts w:ascii="Calibri" w:hAnsi="Calibri"/>
          <w:sz w:val="32"/>
        </w:rPr>
        <w:t>.</w:t>
      </w:r>
      <w:r>
        <w:rPr>
          <w:rFonts w:ascii="Calibri" w:hAnsi="Calibri"/>
          <w:sz w:val="32"/>
        </w:rPr>
        <w:t>edu</w:t>
      </w:r>
    </w:p>
    <w:p w:rsidR="00BE4C49" w:rsidRDefault="00BE4C49"/>
    <w:p w:rsidR="00BE4C49" w:rsidRDefault="00BC4236">
      <w:r>
        <w:rPr>
          <w:rFonts w:ascii="Calibri" w:hAnsi="Calibri"/>
          <w:sz w:val="24"/>
        </w:rPr>
        <w:t>In the intricate landscape of digital interactions, the concept of cyber empathy emerges as a crucial element in understanding human behavior and communication in online environments</w:t>
      </w:r>
      <w:r w:rsidR="00E77CCC">
        <w:rPr>
          <w:rFonts w:ascii="Calibri" w:hAnsi="Calibri"/>
          <w:sz w:val="24"/>
        </w:rPr>
        <w:t>.</w:t>
      </w:r>
      <w:r>
        <w:rPr>
          <w:rFonts w:ascii="Calibri" w:hAnsi="Calibri"/>
          <w:sz w:val="24"/>
        </w:rPr>
        <w:t xml:space="preserve"> As technology continues to bridge geographical distances and foster virtual communities, comprehending the nuances of empathy in cyberspace assumes paramount importance</w:t>
      </w:r>
      <w:r w:rsidR="00E77CCC">
        <w:rPr>
          <w:rFonts w:ascii="Calibri" w:hAnsi="Calibri"/>
          <w:sz w:val="24"/>
        </w:rPr>
        <w:t>.</w:t>
      </w:r>
      <w:r>
        <w:rPr>
          <w:rFonts w:ascii="Calibri" w:hAnsi="Calibri"/>
          <w:sz w:val="24"/>
        </w:rPr>
        <w:t xml:space="preserve"> Cyber empathy encompasses the ability to recognize, understand, and respond to the emotions and experiences of others through virtual platforms</w:t>
      </w:r>
      <w:r w:rsidR="00E77CCC">
        <w:rPr>
          <w:rFonts w:ascii="Calibri" w:hAnsi="Calibri"/>
          <w:sz w:val="24"/>
        </w:rPr>
        <w:t>.</w:t>
      </w:r>
      <w:r>
        <w:rPr>
          <w:rFonts w:ascii="Calibri" w:hAnsi="Calibri"/>
          <w:sz w:val="24"/>
        </w:rPr>
        <w:t xml:space="preserve"> This complex phenomenon has profound implications for our understanding of human relationships, communication styles, and ethical considerations in the digital realm</w:t>
      </w:r>
      <w:r w:rsidR="00E77CCC">
        <w:rPr>
          <w:rFonts w:ascii="Calibri" w:hAnsi="Calibri"/>
          <w:sz w:val="24"/>
        </w:rPr>
        <w:t>.</w:t>
      </w:r>
      <w:r>
        <w:rPr>
          <w:rFonts w:ascii="Calibri" w:hAnsi="Calibri"/>
          <w:sz w:val="24"/>
        </w:rPr>
        <w:br/>
      </w:r>
      <w:r>
        <w:rPr>
          <w:rFonts w:ascii="Calibri" w:hAnsi="Calibri"/>
          <w:sz w:val="24"/>
        </w:rPr>
        <w:br/>
        <w:t>Delving into the psychological underpinnings of cyber empathy reveals a multifaceted tapestry of cognitive, emotional, and social processes</w:t>
      </w:r>
      <w:r w:rsidR="00E77CCC">
        <w:rPr>
          <w:rFonts w:ascii="Calibri" w:hAnsi="Calibri"/>
          <w:sz w:val="24"/>
        </w:rPr>
        <w:t>.</w:t>
      </w:r>
      <w:r>
        <w:rPr>
          <w:rFonts w:ascii="Calibri" w:hAnsi="Calibri"/>
          <w:sz w:val="24"/>
        </w:rPr>
        <w:t xml:space="preserve"> Cognitive factors, such as perspective-taking and mentalizing abilities, play a pivotal role in enabling individuals to comprehend the emotional states and viewpoints of others in cyberspace</w:t>
      </w:r>
      <w:r w:rsidR="00E77CCC">
        <w:rPr>
          <w:rFonts w:ascii="Calibri" w:hAnsi="Calibri"/>
          <w:sz w:val="24"/>
        </w:rPr>
        <w:t>.</w:t>
      </w:r>
      <w:r>
        <w:rPr>
          <w:rFonts w:ascii="Calibri" w:hAnsi="Calibri"/>
          <w:sz w:val="24"/>
        </w:rPr>
        <w:t xml:space="preserve"> Emotional empathy, characterized by the capacity to experience and share the emotions of others, is fundamental to forming meaningful connections and fostering a sense of interconnectedness in online environments</w:t>
      </w:r>
      <w:r w:rsidR="00E77CCC">
        <w:rPr>
          <w:rFonts w:ascii="Calibri" w:hAnsi="Calibri"/>
          <w:sz w:val="24"/>
        </w:rPr>
        <w:t>.</w:t>
      </w:r>
      <w:r>
        <w:rPr>
          <w:rFonts w:ascii="Calibri" w:hAnsi="Calibri"/>
          <w:sz w:val="24"/>
        </w:rPr>
        <w:t xml:space="preserve"> Furthermore, social factors, including cultural norms, shared experiences, and group dynamics, shape the ways in which empathy is expressed and interpreted in cyberspace</w:t>
      </w:r>
      <w:r w:rsidR="00E77CCC">
        <w:rPr>
          <w:rFonts w:ascii="Calibri" w:hAnsi="Calibri"/>
          <w:sz w:val="24"/>
        </w:rPr>
        <w:t>.</w:t>
      </w:r>
      <w:r>
        <w:rPr>
          <w:rFonts w:ascii="Calibri" w:hAnsi="Calibri"/>
          <w:sz w:val="24"/>
        </w:rPr>
        <w:br/>
      </w:r>
      <w:r>
        <w:rPr>
          <w:rFonts w:ascii="Calibri" w:hAnsi="Calibri"/>
          <w:sz w:val="24"/>
        </w:rPr>
        <w:br/>
        <w:t>Navigating the intricacies of cyber empathy requires careful consideration of the unique affordances and limitations of virtual communication</w:t>
      </w:r>
      <w:r w:rsidR="00E77CCC">
        <w:rPr>
          <w:rFonts w:ascii="Calibri" w:hAnsi="Calibri"/>
          <w:sz w:val="24"/>
        </w:rPr>
        <w:t>.</w:t>
      </w:r>
      <w:r>
        <w:rPr>
          <w:rFonts w:ascii="Calibri" w:hAnsi="Calibri"/>
          <w:sz w:val="24"/>
        </w:rPr>
        <w:t xml:space="preserve"> The anonymity and asynchronous nature of online interactions can pose challenges in accurately gauging emotions and intentions</w:t>
      </w:r>
      <w:r w:rsidR="00E77CCC">
        <w:rPr>
          <w:rFonts w:ascii="Calibri" w:hAnsi="Calibri"/>
          <w:sz w:val="24"/>
        </w:rPr>
        <w:t>.</w:t>
      </w:r>
      <w:r>
        <w:rPr>
          <w:rFonts w:ascii="Calibri" w:hAnsi="Calibri"/>
          <w:sz w:val="24"/>
        </w:rPr>
        <w:t xml:space="preserve"> However, the ubiquity of emoticons, emojis, and other nonverbal cues has emerged as a means to convey emotions and facilitate empathy in text-based communication</w:t>
      </w:r>
      <w:r w:rsidR="00E77CCC">
        <w:rPr>
          <w:rFonts w:ascii="Calibri" w:hAnsi="Calibri"/>
          <w:sz w:val="24"/>
        </w:rPr>
        <w:t>.</w:t>
      </w:r>
      <w:r>
        <w:rPr>
          <w:rFonts w:ascii="Calibri" w:hAnsi="Calibri"/>
          <w:sz w:val="24"/>
        </w:rPr>
        <w:t xml:space="preserve"> Additionally, the ability to share personal experiences, seek support, and engage in discussions with like-minded individuals can foster a sense of belonging and empathy within online communities</w:t>
      </w:r>
      <w:r w:rsidR="00E77CCC">
        <w:rPr>
          <w:rFonts w:ascii="Calibri" w:hAnsi="Calibri"/>
          <w:sz w:val="24"/>
        </w:rPr>
        <w:t>.</w:t>
      </w:r>
    </w:p>
    <w:p w:rsidR="00BE4C49" w:rsidRDefault="00BC4236">
      <w:r>
        <w:rPr>
          <w:rFonts w:ascii="Calibri" w:hAnsi="Calibri"/>
          <w:sz w:val="28"/>
        </w:rPr>
        <w:t>Summary</w:t>
      </w:r>
    </w:p>
    <w:p w:rsidR="00BE4C49" w:rsidRDefault="00BC4236">
      <w:r>
        <w:rPr>
          <w:rFonts w:ascii="Calibri" w:hAnsi="Calibri"/>
        </w:rPr>
        <w:lastRenderedPageBreak/>
        <w:t>Cyber empathy, a multifaceted phenomenon rooted in cognitive, emotional, and social processes, plays a pivotal role in understanding human behavior and communication in digital environments</w:t>
      </w:r>
      <w:r w:rsidR="00E77CCC">
        <w:rPr>
          <w:rFonts w:ascii="Calibri" w:hAnsi="Calibri"/>
        </w:rPr>
        <w:t>.</w:t>
      </w:r>
      <w:r>
        <w:rPr>
          <w:rFonts w:ascii="Calibri" w:hAnsi="Calibri"/>
        </w:rPr>
        <w:t xml:space="preserve"> The ability to recognize, understand, and respond to the emotions of others in cyberspace is crucial for fostering meaningful connections, promoting ethical online interactions, and mitigating potential risks associated with online communication</w:t>
      </w:r>
      <w:r w:rsidR="00E77CCC">
        <w:rPr>
          <w:rFonts w:ascii="Calibri" w:hAnsi="Calibri"/>
        </w:rPr>
        <w:t>.</w:t>
      </w:r>
      <w:r>
        <w:rPr>
          <w:rFonts w:ascii="Calibri" w:hAnsi="Calibri"/>
        </w:rPr>
        <w:t xml:space="preserve"> As technology continues to reshape the landscape of human relationships, further exploration of cyber empathy and its implications offers valuable insights into the complexities of human interactions in the digital realm</w:t>
      </w:r>
      <w:r w:rsidR="00E77CCC">
        <w:rPr>
          <w:rFonts w:ascii="Calibri" w:hAnsi="Calibri"/>
        </w:rPr>
        <w:t>.</w:t>
      </w:r>
    </w:p>
    <w:sectPr w:rsidR="00BE4C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361841">
    <w:abstractNumId w:val="8"/>
  </w:num>
  <w:num w:numId="2" w16cid:durableId="381904693">
    <w:abstractNumId w:val="6"/>
  </w:num>
  <w:num w:numId="3" w16cid:durableId="1970813856">
    <w:abstractNumId w:val="5"/>
  </w:num>
  <w:num w:numId="4" w16cid:durableId="269975018">
    <w:abstractNumId w:val="4"/>
  </w:num>
  <w:num w:numId="5" w16cid:durableId="1931740510">
    <w:abstractNumId w:val="7"/>
  </w:num>
  <w:num w:numId="6" w16cid:durableId="412439182">
    <w:abstractNumId w:val="3"/>
  </w:num>
  <w:num w:numId="7" w16cid:durableId="2008164031">
    <w:abstractNumId w:val="2"/>
  </w:num>
  <w:num w:numId="8" w16cid:durableId="391344727">
    <w:abstractNumId w:val="1"/>
  </w:num>
  <w:num w:numId="9" w16cid:durableId="86043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4236"/>
    <w:rsid w:val="00BE4C49"/>
    <w:rsid w:val="00CB0664"/>
    <w:rsid w:val="00E77C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