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79F1" w:rsidRDefault="00551B76">
      <w:pPr>
        <w:jc w:val="center"/>
      </w:pPr>
      <w:r>
        <w:rPr>
          <w:rFonts w:ascii="Calibri" w:hAnsi="Calibri"/>
          <w:sz w:val="44"/>
        </w:rPr>
        <w:t>Quantum Computing: Unveiling the Enigma</w:t>
      </w:r>
    </w:p>
    <w:p w:rsidR="003E79F1" w:rsidRDefault="00551B76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E74262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Isabella Peterson</w:t>
      </w:r>
    </w:p>
    <w:p w:rsidR="003E79F1" w:rsidRDefault="00551B76">
      <w:pPr>
        <w:jc w:val="center"/>
      </w:pPr>
      <w:r>
        <w:rPr>
          <w:rFonts w:ascii="Calibri" w:hAnsi="Calibri"/>
          <w:sz w:val="32"/>
        </w:rPr>
        <w:t>isabella</w:t>
      </w:r>
      <w:r w:rsidR="00E74262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peterson@quantumresearch</w:t>
      </w:r>
      <w:r w:rsidR="00E74262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3E79F1" w:rsidRDefault="003E79F1"/>
    <w:p w:rsidR="003E79F1" w:rsidRDefault="00551B76">
      <w:r>
        <w:rPr>
          <w:rFonts w:ascii="Calibri" w:hAnsi="Calibri"/>
          <w:sz w:val="24"/>
        </w:rPr>
        <w:t>In the realm of scientific exploration, quantum computing stands as a profound enigma, beckoning us to unravel its complexities and harness its boundless potential</w:t>
      </w:r>
      <w:r w:rsidR="00E7426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groundbreaking technology operates on the principles of quantum mechanics, unlocking computational power far beyond the reach of classical computers</w:t>
      </w:r>
      <w:r w:rsidR="00E7426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delve into the depths of quantum computing, we embark on a journey of discovery, promising transformative advancements across diverse fields, from medicine and finance to cryptography and artificial intelligence</w:t>
      </w:r>
      <w:r w:rsidR="00E7426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Join us as we unravel the mysteries of quantum computing, exploring its intricate workings and envisioning its profound impact on the future of science, technology, and beyond</w:t>
      </w:r>
      <w:r w:rsidR="00E7426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Quantum computing's genesis lies in the enigmatic world of quantum mechanics, where particles exhibit perplexing behaviors like superposition and entanglement</w:t>
      </w:r>
      <w:r w:rsidR="00E7426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harnessing these peculiar quantum phenomena, quantum computers can perform computations in ways that are impossible for classical computers</w:t>
      </w:r>
      <w:r w:rsidR="00E7426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Unlike classical bits, which can represent either 0 or 1, quantum bits, also known as qubits, can exist in multiple states simultaneously, a property known as superposition</w:t>
      </w:r>
      <w:r w:rsidR="00E7426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Additionally, qubits can become entangled, allowing them to influence each other instantaneously, regardless of the distance separating them</w:t>
      </w:r>
      <w:r w:rsidR="00E7426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entanglement enables quantum computers to solve certain problems exponentially faster than classical computers</w:t>
      </w:r>
      <w:r w:rsidR="00E7426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potential applications of quantum computing are as vast as they are tantalizing</w:t>
      </w:r>
      <w:r w:rsidR="00E7426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medicine, quantum computers could accelerate drug discovery by simulating complex molecular interactions with unprecedented accuracy</w:t>
      </w:r>
      <w:r w:rsidR="00E7426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finance, quantum algorithms could optimize investment portfolios in real-time, unlocking new avenues for profit maximization</w:t>
      </w:r>
      <w:r w:rsidR="00E7426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Furthermore, quantum computing holds the promise of revolutionizing cryptography, rendering current encryption methods obsolete</w:t>
      </w:r>
      <w:r w:rsidR="00E7426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 its formidable power, quantum computing could also propel advancements in artificial intelligence, enabling machines to learn and reason in ways that mimic human cognition</w:t>
      </w:r>
      <w:r w:rsidR="00E74262">
        <w:rPr>
          <w:rFonts w:ascii="Calibri" w:hAnsi="Calibri"/>
          <w:sz w:val="24"/>
        </w:rPr>
        <w:t>.</w:t>
      </w:r>
    </w:p>
    <w:p w:rsidR="003E79F1" w:rsidRDefault="00551B76">
      <w:r>
        <w:rPr>
          <w:rFonts w:ascii="Calibri" w:hAnsi="Calibri"/>
          <w:sz w:val="28"/>
        </w:rPr>
        <w:t>Summary</w:t>
      </w:r>
    </w:p>
    <w:p w:rsidR="003E79F1" w:rsidRDefault="00551B76">
      <w:r>
        <w:rPr>
          <w:rFonts w:ascii="Calibri" w:hAnsi="Calibri"/>
        </w:rPr>
        <w:lastRenderedPageBreak/>
        <w:t>Quantum computing, leveraging the principles of quantum mechanics, unveils a new paradigm of computational power, far surpassing the capabilities of classical computers</w:t>
      </w:r>
      <w:r w:rsidR="00E74262">
        <w:rPr>
          <w:rFonts w:ascii="Calibri" w:hAnsi="Calibri"/>
        </w:rPr>
        <w:t>.</w:t>
      </w:r>
      <w:r>
        <w:rPr>
          <w:rFonts w:ascii="Calibri" w:hAnsi="Calibri"/>
        </w:rPr>
        <w:t xml:space="preserve"> Harnessing the enigmatic properties of superposition and entanglement, quantum computers tackle intricate problems exponentially faster</w:t>
      </w:r>
      <w:r w:rsidR="00E74262">
        <w:rPr>
          <w:rFonts w:ascii="Calibri" w:hAnsi="Calibri"/>
        </w:rPr>
        <w:t>.</w:t>
      </w:r>
      <w:r>
        <w:rPr>
          <w:rFonts w:ascii="Calibri" w:hAnsi="Calibri"/>
        </w:rPr>
        <w:t xml:space="preserve"> They hold the potential to transform fields such as medicine, finance, cryptography, and artificial intelligence</w:t>
      </w:r>
      <w:r w:rsidR="00E74262">
        <w:rPr>
          <w:rFonts w:ascii="Calibri" w:hAnsi="Calibri"/>
        </w:rPr>
        <w:t>.</w:t>
      </w:r>
      <w:r>
        <w:rPr>
          <w:rFonts w:ascii="Calibri" w:hAnsi="Calibri"/>
        </w:rPr>
        <w:t xml:space="preserve"> As we venture deeper into the realm of quantum computing, we unlock the gateway to transformative technologies that could redefine our understanding of the world around us</w:t>
      </w:r>
      <w:r w:rsidR="00E74262">
        <w:rPr>
          <w:rFonts w:ascii="Calibri" w:hAnsi="Calibri"/>
        </w:rPr>
        <w:t>.</w:t>
      </w:r>
      <w:r>
        <w:rPr>
          <w:rFonts w:ascii="Calibri" w:hAnsi="Calibri"/>
        </w:rPr>
        <w:t xml:space="preserve"> The future of quantum computing is brimming with infinite possibilities, promising to reshape industries, redefine boundaries, and usher in an era of unprecedented innovation</w:t>
      </w:r>
      <w:r w:rsidR="00E74262">
        <w:rPr>
          <w:rFonts w:ascii="Calibri" w:hAnsi="Calibri"/>
        </w:rPr>
        <w:t>.</w:t>
      </w:r>
    </w:p>
    <w:sectPr w:rsidR="003E79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9996513">
    <w:abstractNumId w:val="8"/>
  </w:num>
  <w:num w:numId="2" w16cid:durableId="327948648">
    <w:abstractNumId w:val="6"/>
  </w:num>
  <w:num w:numId="3" w16cid:durableId="508108374">
    <w:abstractNumId w:val="5"/>
  </w:num>
  <w:num w:numId="4" w16cid:durableId="236867201">
    <w:abstractNumId w:val="4"/>
  </w:num>
  <w:num w:numId="5" w16cid:durableId="1103186343">
    <w:abstractNumId w:val="7"/>
  </w:num>
  <w:num w:numId="6" w16cid:durableId="1816336668">
    <w:abstractNumId w:val="3"/>
  </w:num>
  <w:num w:numId="7" w16cid:durableId="611788457">
    <w:abstractNumId w:val="2"/>
  </w:num>
  <w:num w:numId="8" w16cid:durableId="829444796">
    <w:abstractNumId w:val="1"/>
  </w:num>
  <w:num w:numId="9" w16cid:durableId="468862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79F1"/>
    <w:rsid w:val="00551B76"/>
    <w:rsid w:val="00AA1D8D"/>
    <w:rsid w:val="00B47730"/>
    <w:rsid w:val="00CB0664"/>
    <w:rsid w:val="00E742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2024-01-10T04:20:00Z</dcterms:modified>
  <cp:category/>
</cp:coreProperties>
</file>