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8390B" w:rsidRDefault="0006202F">
      <w:pPr>
        <w:jc w:val="center"/>
      </w:pPr>
      <w:r>
        <w:rPr>
          <w:rFonts w:ascii="Calibri" w:hAnsi="Calibri"/>
          <w:sz w:val="44"/>
        </w:rPr>
        <w:t>Cosmic Tapestry: Unraveling the Enigma of Dark Energy</w:t>
      </w:r>
    </w:p>
    <w:p w:rsidR="00A8390B" w:rsidRDefault="0006202F">
      <w:pPr>
        <w:pStyle w:val="NoSpacing"/>
        <w:jc w:val="center"/>
      </w:pPr>
      <w:r>
        <w:rPr>
          <w:rFonts w:ascii="Calibri" w:hAnsi="Calibri"/>
          <w:sz w:val="36"/>
        </w:rPr>
        <w:t>Dr</w:t>
      </w:r>
      <w:r w:rsidR="00EB7D97">
        <w:rPr>
          <w:rFonts w:ascii="Calibri" w:hAnsi="Calibri"/>
          <w:sz w:val="36"/>
        </w:rPr>
        <w:t>.</w:t>
      </w:r>
      <w:r>
        <w:rPr>
          <w:rFonts w:ascii="Calibri" w:hAnsi="Calibri"/>
          <w:sz w:val="36"/>
        </w:rPr>
        <w:t xml:space="preserve"> Elysia Carter</w:t>
      </w:r>
    </w:p>
    <w:p w:rsidR="00A8390B" w:rsidRDefault="0006202F">
      <w:pPr>
        <w:jc w:val="center"/>
      </w:pPr>
      <w:r>
        <w:rPr>
          <w:rFonts w:ascii="Calibri" w:hAnsi="Calibri"/>
          <w:sz w:val="32"/>
        </w:rPr>
        <w:t>elysia</w:t>
      </w:r>
      <w:r w:rsidR="00EB7D97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carter@astrosociety</w:t>
      </w:r>
      <w:r w:rsidR="00EB7D97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org</w:t>
      </w:r>
    </w:p>
    <w:p w:rsidR="00A8390B" w:rsidRDefault="00A8390B"/>
    <w:p w:rsidR="00A8390B" w:rsidRDefault="0006202F">
      <w:r>
        <w:rPr>
          <w:rFonts w:ascii="Calibri" w:hAnsi="Calibri"/>
          <w:sz w:val="24"/>
        </w:rPr>
        <w:t>In the boundless expanse of the cosmos, amidst the glittering tapestry of stars and galaxies, lies an enigmatic force that has captivated the minds of scientists and astronomers alike: dark energy</w:t>
      </w:r>
      <w:r w:rsidR="00EB7D97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mysterious entity, constituting nearly 70% of the universe's energy density, exerts a profound influence on the universe's expansion, accelerating its rate and driving its ultimate fate</w:t>
      </w:r>
      <w:r w:rsidR="00EB7D97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Yet, despite its pervasive presence, dark energy remains shrouded in mystery, its nature and origin eluding our grasp</w:t>
      </w:r>
      <w:r w:rsidR="00EB7D97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Unveiling the secrets of dark energy holds the key to understanding the fundamental fabric of spacetime and the destiny of the cosmos</w:t>
      </w:r>
      <w:r w:rsidR="00EB7D97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By delving into the depths of this enigmatic phenomenon, we embark on a quest to unravel the mysteries that lie hidden within the vast cosmic tapestry</w:t>
      </w:r>
      <w:r w:rsidR="00EB7D97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Through meticulous observations, theoretical exploration, and innovative experimental endeavors, we strive to illuminate the nature of dark energy, shedding light on one of the universe's most profound enigmas</w:t>
      </w:r>
      <w:r w:rsidR="00EB7D97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As we delve deeper into the mysteries of dark energy, we encounter a plethora of theories and hypotheses, each attempting to unravel the enigmatic nature of this force</w:t>
      </w:r>
      <w:r w:rsidR="00EB7D97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From the realm of theoretical physics, concepts such as the cosmological constant, modified gravity theories, and scalar fields emerge, offering potential explanations for the observed acceleration of the universe</w:t>
      </w:r>
      <w:r w:rsidR="00EB7D97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Experimental endeavors, spanning from ground-based observatories to space-borne telescopes, play a crucial role in scrutinizing these theories, providing observational constraints and guiding our understanding of dark energy's properties</w:t>
      </w:r>
      <w:r w:rsidR="00EB7D97">
        <w:rPr>
          <w:rFonts w:ascii="Calibri" w:hAnsi="Calibri"/>
          <w:sz w:val="24"/>
        </w:rPr>
        <w:t>.</w:t>
      </w:r>
    </w:p>
    <w:p w:rsidR="00A8390B" w:rsidRDefault="0006202F">
      <w:r>
        <w:rPr>
          <w:rFonts w:ascii="Calibri" w:hAnsi="Calibri"/>
          <w:sz w:val="28"/>
        </w:rPr>
        <w:t>Summary</w:t>
      </w:r>
    </w:p>
    <w:p w:rsidR="00A8390B" w:rsidRDefault="0006202F">
      <w:r>
        <w:rPr>
          <w:rFonts w:ascii="Calibri" w:hAnsi="Calibri"/>
        </w:rPr>
        <w:t>Our exploration into the enigma of dark energy has unveiled the profound influence this mysterious force exerts on the cosmos, shaping its expansion and dictating its ultimate fate</w:t>
      </w:r>
      <w:r w:rsidR="00EB7D97">
        <w:rPr>
          <w:rFonts w:ascii="Calibri" w:hAnsi="Calibri"/>
        </w:rPr>
        <w:t>.</w:t>
      </w:r>
      <w:r>
        <w:rPr>
          <w:rFonts w:ascii="Calibri" w:hAnsi="Calibri"/>
        </w:rPr>
        <w:t xml:space="preserve"> Through meticulous observations and theoretical endeavors, we have encountered a tapestry of theories and hypotheses, each attempting to unravel the nature of dark energy</w:t>
      </w:r>
      <w:r w:rsidR="00EB7D97">
        <w:rPr>
          <w:rFonts w:ascii="Calibri" w:hAnsi="Calibri"/>
        </w:rPr>
        <w:t>.</w:t>
      </w:r>
      <w:r>
        <w:rPr>
          <w:rFonts w:ascii="Calibri" w:hAnsi="Calibri"/>
        </w:rPr>
        <w:t xml:space="preserve"> As we continue to delve deeper into this cosmic mystery, we stand on the precipice of groundbreaking </w:t>
      </w:r>
      <w:r>
        <w:rPr>
          <w:rFonts w:ascii="Calibri" w:hAnsi="Calibri"/>
        </w:rPr>
        <w:lastRenderedPageBreak/>
        <w:t>discoveries that will illuminate the fundamental fabric of spacetime and reveal the destiny of the universe</w:t>
      </w:r>
      <w:r w:rsidR="00EB7D97">
        <w:rPr>
          <w:rFonts w:ascii="Calibri" w:hAnsi="Calibri"/>
        </w:rPr>
        <w:t>.</w:t>
      </w:r>
    </w:p>
    <w:sectPr w:rsidR="00A8390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43952982">
    <w:abstractNumId w:val="8"/>
  </w:num>
  <w:num w:numId="2" w16cid:durableId="1214266525">
    <w:abstractNumId w:val="6"/>
  </w:num>
  <w:num w:numId="3" w16cid:durableId="773482595">
    <w:abstractNumId w:val="5"/>
  </w:num>
  <w:num w:numId="4" w16cid:durableId="1327056585">
    <w:abstractNumId w:val="4"/>
  </w:num>
  <w:num w:numId="5" w16cid:durableId="589387963">
    <w:abstractNumId w:val="7"/>
  </w:num>
  <w:num w:numId="6" w16cid:durableId="635187175">
    <w:abstractNumId w:val="3"/>
  </w:num>
  <w:num w:numId="7" w16cid:durableId="1743135476">
    <w:abstractNumId w:val="2"/>
  </w:num>
  <w:num w:numId="8" w16cid:durableId="205681342">
    <w:abstractNumId w:val="1"/>
  </w:num>
  <w:num w:numId="9" w16cid:durableId="11119007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202F"/>
    <w:rsid w:val="0015074B"/>
    <w:rsid w:val="0029639D"/>
    <w:rsid w:val="00326F90"/>
    <w:rsid w:val="00A8390B"/>
    <w:rsid w:val="00AA1D8D"/>
    <w:rsid w:val="00B47730"/>
    <w:rsid w:val="00CB0664"/>
    <w:rsid w:val="00EB7D9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2024-01-10T04:20:00Z</dcterms:modified>
  <cp:category/>
</cp:coreProperties>
</file>