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473A" w:rsidRDefault="0042630B">
      <w:pPr>
        <w:jc w:val="center"/>
      </w:pPr>
      <w:r>
        <w:rPr>
          <w:rFonts w:ascii="Calibri" w:hAnsi="Calibri"/>
          <w:sz w:val="44"/>
        </w:rPr>
        <w:t>Quantum Leap in Cancer Treatment</w:t>
      </w:r>
    </w:p>
    <w:p w:rsidR="00D2473A" w:rsidRDefault="0042630B">
      <w:pPr>
        <w:pStyle w:val="NoSpacing"/>
        <w:jc w:val="center"/>
      </w:pPr>
      <w:r>
        <w:rPr>
          <w:rFonts w:ascii="Calibri" w:hAnsi="Calibri"/>
          <w:sz w:val="36"/>
        </w:rPr>
        <w:t>Dr</w:t>
      </w:r>
      <w:r w:rsidR="006C493B">
        <w:rPr>
          <w:rFonts w:ascii="Calibri" w:hAnsi="Calibri"/>
          <w:sz w:val="36"/>
        </w:rPr>
        <w:t>.</w:t>
      </w:r>
      <w:r>
        <w:rPr>
          <w:rFonts w:ascii="Calibri" w:hAnsi="Calibri"/>
          <w:sz w:val="36"/>
        </w:rPr>
        <w:t xml:space="preserve"> Emma Watson</w:t>
      </w:r>
    </w:p>
    <w:p w:rsidR="00D2473A" w:rsidRDefault="0042630B">
      <w:pPr>
        <w:jc w:val="center"/>
      </w:pPr>
      <w:r>
        <w:rPr>
          <w:rFonts w:ascii="Calibri" w:hAnsi="Calibri"/>
          <w:sz w:val="32"/>
        </w:rPr>
        <w:t>emma</w:t>
      </w:r>
      <w:r w:rsidR="006C493B">
        <w:rPr>
          <w:rFonts w:ascii="Calibri" w:hAnsi="Calibri"/>
          <w:sz w:val="32"/>
        </w:rPr>
        <w:t>.</w:t>
      </w:r>
      <w:r>
        <w:rPr>
          <w:rFonts w:ascii="Calibri" w:hAnsi="Calibri"/>
          <w:sz w:val="32"/>
        </w:rPr>
        <w:t>watson@cambridge</w:t>
      </w:r>
      <w:r w:rsidR="006C493B">
        <w:rPr>
          <w:rFonts w:ascii="Calibri" w:hAnsi="Calibri"/>
          <w:sz w:val="32"/>
        </w:rPr>
        <w:t>.</w:t>
      </w:r>
      <w:r>
        <w:rPr>
          <w:rFonts w:ascii="Calibri" w:hAnsi="Calibri"/>
          <w:sz w:val="32"/>
        </w:rPr>
        <w:t>edu</w:t>
      </w:r>
    </w:p>
    <w:p w:rsidR="00D2473A" w:rsidRDefault="00D2473A"/>
    <w:p w:rsidR="00D2473A" w:rsidRDefault="0042630B">
      <w:r>
        <w:rPr>
          <w:rFonts w:ascii="Calibri" w:hAnsi="Calibri"/>
          <w:sz w:val="24"/>
        </w:rPr>
        <w:t>The advent of quantum physics has ushered in a new era of medical advancements, particularly in the realm of cancer treatment</w:t>
      </w:r>
      <w:r w:rsidR="006C493B">
        <w:rPr>
          <w:rFonts w:ascii="Calibri" w:hAnsi="Calibri"/>
          <w:sz w:val="24"/>
        </w:rPr>
        <w:t>.</w:t>
      </w:r>
      <w:r>
        <w:rPr>
          <w:rFonts w:ascii="Calibri" w:hAnsi="Calibri"/>
          <w:sz w:val="24"/>
        </w:rPr>
        <w:t xml:space="preserve"> The inherent properties of quantum mechanics, such as superposition and entanglement, offer novel strategies for diagnosing and eliminating cancerous cells with unparalleled precision and efficacy</w:t>
      </w:r>
      <w:r w:rsidR="006C493B">
        <w:rPr>
          <w:rFonts w:ascii="Calibri" w:hAnsi="Calibri"/>
          <w:sz w:val="24"/>
        </w:rPr>
        <w:t>.</w:t>
      </w:r>
      <w:r>
        <w:rPr>
          <w:rFonts w:ascii="Calibri" w:hAnsi="Calibri"/>
          <w:sz w:val="24"/>
        </w:rPr>
        <w:t xml:space="preserve"> This essay delves into the groundbreaking applications of quantum physics in cancer therapy, exploring how this transformative field is revolutionizing the fight against this devastating disease</w:t>
      </w:r>
      <w:r w:rsidR="006C493B">
        <w:rPr>
          <w:rFonts w:ascii="Calibri" w:hAnsi="Calibri"/>
          <w:sz w:val="24"/>
        </w:rPr>
        <w:t>.</w:t>
      </w:r>
      <w:r>
        <w:rPr>
          <w:rFonts w:ascii="Calibri" w:hAnsi="Calibri"/>
          <w:sz w:val="24"/>
        </w:rPr>
        <w:br/>
      </w:r>
      <w:r>
        <w:rPr>
          <w:rFonts w:ascii="Calibri" w:hAnsi="Calibri"/>
          <w:sz w:val="24"/>
        </w:rPr>
        <w:br/>
        <w:t>The field of quantum biology is rapidly evolving, revealing the intricate interplay between quantum phenomena and biological processes</w:t>
      </w:r>
      <w:r w:rsidR="006C493B">
        <w:rPr>
          <w:rFonts w:ascii="Calibri" w:hAnsi="Calibri"/>
          <w:sz w:val="24"/>
        </w:rPr>
        <w:t>.</w:t>
      </w:r>
      <w:r>
        <w:rPr>
          <w:rFonts w:ascii="Calibri" w:hAnsi="Calibri"/>
          <w:sz w:val="24"/>
        </w:rPr>
        <w:t xml:space="preserve"> The behavior of cellular components, including DNA, proteins, and even the water molecules within cells, exhibits quantum effects that influence cellular functions and properties</w:t>
      </w:r>
      <w:r w:rsidR="006C493B">
        <w:rPr>
          <w:rFonts w:ascii="Calibri" w:hAnsi="Calibri"/>
          <w:sz w:val="24"/>
        </w:rPr>
        <w:t>.</w:t>
      </w:r>
      <w:r>
        <w:rPr>
          <w:rFonts w:ascii="Calibri" w:hAnsi="Calibri"/>
          <w:sz w:val="24"/>
        </w:rPr>
        <w:t xml:space="preserve"> By harnessing these quantum principles, researchers are developing innovative approaches to selectively target and eliminate cancer cells while leaving healthy tissues unscathed</w:t>
      </w:r>
      <w:r w:rsidR="006C493B">
        <w:rPr>
          <w:rFonts w:ascii="Calibri" w:hAnsi="Calibri"/>
          <w:sz w:val="24"/>
        </w:rPr>
        <w:t>.</w:t>
      </w:r>
      <w:r>
        <w:rPr>
          <w:rFonts w:ascii="Calibri" w:hAnsi="Calibri"/>
          <w:sz w:val="24"/>
        </w:rPr>
        <w:br/>
      </w:r>
      <w:r>
        <w:rPr>
          <w:rFonts w:ascii="Calibri" w:hAnsi="Calibri"/>
          <w:sz w:val="24"/>
        </w:rPr>
        <w:br/>
        <w:t>Quantum computing, a rapidly emerging field, is poised to revolutionize drug discovery and treatment regimens for cancer</w:t>
      </w:r>
      <w:r w:rsidR="006C493B">
        <w:rPr>
          <w:rFonts w:ascii="Calibri" w:hAnsi="Calibri"/>
          <w:sz w:val="24"/>
        </w:rPr>
        <w:t>.</w:t>
      </w:r>
      <w:r>
        <w:rPr>
          <w:rFonts w:ascii="Calibri" w:hAnsi="Calibri"/>
          <w:sz w:val="24"/>
        </w:rPr>
        <w:t xml:space="preserve"> Quantum computers can process vast amounts of data exponentially faster than classical computers, enabling the analysis of complex biological systems and the identification of novel therapeutic targets with unprecedented speed and accuracy</w:t>
      </w:r>
      <w:r w:rsidR="006C493B">
        <w:rPr>
          <w:rFonts w:ascii="Calibri" w:hAnsi="Calibri"/>
          <w:sz w:val="24"/>
        </w:rPr>
        <w:t>.</w:t>
      </w:r>
      <w:r>
        <w:rPr>
          <w:rFonts w:ascii="Calibri" w:hAnsi="Calibri"/>
          <w:sz w:val="24"/>
        </w:rPr>
        <w:t xml:space="preserve"> This accelerated drug discovery process holds immense promise for developing personalized treatments tailored to the unique genetic makeup of each patient's cancer</w:t>
      </w:r>
      <w:r w:rsidR="006C493B">
        <w:rPr>
          <w:rFonts w:ascii="Calibri" w:hAnsi="Calibri"/>
          <w:sz w:val="24"/>
        </w:rPr>
        <w:t>.</w:t>
      </w:r>
      <w:r>
        <w:rPr>
          <w:rFonts w:ascii="Calibri" w:hAnsi="Calibri"/>
          <w:sz w:val="24"/>
        </w:rPr>
        <w:br/>
      </w:r>
      <w:r>
        <w:rPr>
          <w:rFonts w:ascii="Calibri" w:hAnsi="Calibri"/>
          <w:sz w:val="24"/>
        </w:rPr>
        <w:br/>
        <w:t>Introduction Continued:</w:t>
      </w:r>
      <w:r>
        <w:rPr>
          <w:rFonts w:ascii="Calibri" w:hAnsi="Calibri"/>
          <w:sz w:val="24"/>
        </w:rPr>
        <w:br/>
      </w:r>
      <w:r>
        <w:rPr>
          <w:rFonts w:ascii="Calibri" w:hAnsi="Calibri"/>
          <w:sz w:val="24"/>
        </w:rPr>
        <w:br/>
        <w:t>Furthermore, quantum imaging techniques, such as quantum magnetic resonance imaging (QMRI) and quantum-enhanced X-ray imaging, are providing unprecedented insights into the intricacies of tumors</w:t>
      </w:r>
      <w:r w:rsidR="006C493B">
        <w:rPr>
          <w:rFonts w:ascii="Calibri" w:hAnsi="Calibri"/>
          <w:sz w:val="24"/>
        </w:rPr>
        <w:t>.</w:t>
      </w:r>
      <w:r>
        <w:rPr>
          <w:rFonts w:ascii="Calibri" w:hAnsi="Calibri"/>
          <w:sz w:val="24"/>
        </w:rPr>
        <w:t xml:space="preserve"> These techniques leverage the unique properties of quantum mechanics to generate images with superior resolution and sensitivity, allowing clinicians to visualize tumors with remarkable precision</w:t>
      </w:r>
      <w:r w:rsidR="006C493B">
        <w:rPr>
          <w:rFonts w:ascii="Calibri" w:hAnsi="Calibri"/>
          <w:sz w:val="24"/>
        </w:rPr>
        <w:t>.</w:t>
      </w:r>
      <w:r>
        <w:rPr>
          <w:rFonts w:ascii="Calibri" w:hAnsi="Calibri"/>
          <w:sz w:val="24"/>
        </w:rPr>
        <w:t xml:space="preserve"> This enhanced visualization capability aids in accurate tumor staging, facilitates early detection, and </w:t>
      </w:r>
      <w:r>
        <w:rPr>
          <w:rFonts w:ascii="Calibri" w:hAnsi="Calibri"/>
          <w:sz w:val="24"/>
        </w:rPr>
        <w:lastRenderedPageBreak/>
        <w:t>improves treatment planning, ultimately leading to better patient outcomes</w:t>
      </w:r>
      <w:r w:rsidR="006C493B">
        <w:rPr>
          <w:rFonts w:ascii="Calibri" w:hAnsi="Calibri"/>
          <w:sz w:val="24"/>
        </w:rPr>
        <w:t>.</w:t>
      </w:r>
      <w:r>
        <w:rPr>
          <w:rFonts w:ascii="Calibri" w:hAnsi="Calibri"/>
          <w:sz w:val="24"/>
        </w:rPr>
        <w:br/>
      </w:r>
      <w:r>
        <w:rPr>
          <w:rFonts w:ascii="Calibri" w:hAnsi="Calibri"/>
          <w:sz w:val="24"/>
        </w:rPr>
        <w:br/>
        <w:t>Another exciting application of quantum physics in cancer therapy is the development of quantum-guided radiation therapy</w:t>
      </w:r>
      <w:r w:rsidR="006C493B">
        <w:rPr>
          <w:rFonts w:ascii="Calibri" w:hAnsi="Calibri"/>
          <w:sz w:val="24"/>
        </w:rPr>
        <w:t>.</w:t>
      </w:r>
      <w:r>
        <w:rPr>
          <w:rFonts w:ascii="Calibri" w:hAnsi="Calibri"/>
          <w:sz w:val="24"/>
        </w:rPr>
        <w:t xml:space="preserve"> By harnessing the principles of quantum entanglement, researchers are exploring novel methods to deliver radiation doses specifically to cancerous cells, minimizing damage to surrounding healthy tissues</w:t>
      </w:r>
      <w:r w:rsidR="006C493B">
        <w:rPr>
          <w:rFonts w:ascii="Calibri" w:hAnsi="Calibri"/>
          <w:sz w:val="24"/>
        </w:rPr>
        <w:t>.</w:t>
      </w:r>
      <w:r>
        <w:rPr>
          <w:rFonts w:ascii="Calibri" w:hAnsi="Calibri"/>
          <w:sz w:val="24"/>
        </w:rPr>
        <w:t xml:space="preserve"> This targeted approach offers the potential to significantly reduce treatment-related side effects and improve the overall therapeutic efficacy</w:t>
      </w:r>
      <w:r w:rsidR="006C493B">
        <w:rPr>
          <w:rFonts w:ascii="Calibri" w:hAnsi="Calibri"/>
          <w:sz w:val="24"/>
        </w:rPr>
        <w:t>.</w:t>
      </w:r>
    </w:p>
    <w:p w:rsidR="00D2473A" w:rsidRDefault="0042630B">
      <w:r>
        <w:rPr>
          <w:rFonts w:ascii="Calibri" w:hAnsi="Calibri"/>
          <w:sz w:val="28"/>
        </w:rPr>
        <w:t>Summary</w:t>
      </w:r>
    </w:p>
    <w:p w:rsidR="00D2473A" w:rsidRDefault="0042630B">
      <w:r>
        <w:rPr>
          <w:rFonts w:ascii="Calibri" w:hAnsi="Calibri"/>
        </w:rPr>
        <w:t>The convergence of quantum physics and cancer treatment holds immense promise for revolutionizing the fight against this formidable disease</w:t>
      </w:r>
      <w:r w:rsidR="006C493B">
        <w:rPr>
          <w:rFonts w:ascii="Calibri" w:hAnsi="Calibri"/>
        </w:rPr>
        <w:t>.</w:t>
      </w:r>
      <w:r>
        <w:rPr>
          <w:rFonts w:ascii="Calibri" w:hAnsi="Calibri"/>
        </w:rPr>
        <w:t xml:space="preserve"> Quantum mechanics offers a deeper understanding of the fundamental processes underlying cancer development and progression, enabling the development of innovative diagnostic and therapeutic strategies</w:t>
      </w:r>
      <w:r w:rsidR="006C493B">
        <w:rPr>
          <w:rFonts w:ascii="Calibri" w:hAnsi="Calibri"/>
        </w:rPr>
        <w:t>.</w:t>
      </w:r>
      <w:r>
        <w:rPr>
          <w:rFonts w:ascii="Calibri" w:hAnsi="Calibri"/>
        </w:rPr>
        <w:t xml:space="preserve"> Quantum-based approaches, such as quantum computing, quantum imaging, and quantum-guided radiation therapy, are paving the way for personalized treatments, earlier detection, targeted drug delivery, and reduced side effects</w:t>
      </w:r>
      <w:r w:rsidR="006C493B">
        <w:rPr>
          <w:rFonts w:ascii="Calibri" w:hAnsi="Calibri"/>
        </w:rPr>
        <w:t>.</w:t>
      </w:r>
      <w:r>
        <w:rPr>
          <w:rFonts w:ascii="Calibri" w:hAnsi="Calibri"/>
        </w:rPr>
        <w:t xml:space="preserve"> As research continues to unravel the intricate connections between quantum physics and cancer biology, we can anticipate even more transformative advancements in cancer care, bringing renewed hope for patients battling this devastating disease</w:t>
      </w:r>
      <w:r w:rsidR="006C493B">
        <w:rPr>
          <w:rFonts w:ascii="Calibri" w:hAnsi="Calibri"/>
        </w:rPr>
        <w:t>.</w:t>
      </w:r>
    </w:p>
    <w:sectPr w:rsidR="00D247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58481">
    <w:abstractNumId w:val="8"/>
  </w:num>
  <w:num w:numId="2" w16cid:durableId="1880584148">
    <w:abstractNumId w:val="6"/>
  </w:num>
  <w:num w:numId="3" w16cid:durableId="656302290">
    <w:abstractNumId w:val="5"/>
  </w:num>
  <w:num w:numId="4" w16cid:durableId="509489602">
    <w:abstractNumId w:val="4"/>
  </w:num>
  <w:num w:numId="5" w16cid:durableId="1171800856">
    <w:abstractNumId w:val="7"/>
  </w:num>
  <w:num w:numId="6" w16cid:durableId="1542011857">
    <w:abstractNumId w:val="3"/>
  </w:num>
  <w:num w:numId="7" w16cid:durableId="712925824">
    <w:abstractNumId w:val="2"/>
  </w:num>
  <w:num w:numId="8" w16cid:durableId="1807157927">
    <w:abstractNumId w:val="1"/>
  </w:num>
  <w:num w:numId="9" w16cid:durableId="1729647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630B"/>
    <w:rsid w:val="006C493B"/>
    <w:rsid w:val="00AA1D8D"/>
    <w:rsid w:val="00B47730"/>
    <w:rsid w:val="00CB0664"/>
    <w:rsid w:val="00D2473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2024-01-10T04:21:00Z</dcterms:modified>
  <cp:category/>
</cp:coreProperties>
</file>