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AB6" w:rsidRDefault="0005765A">
      <w:pPr>
        <w:jc w:val="center"/>
      </w:pPr>
      <w:r>
        <w:rPr>
          <w:rFonts w:ascii="Calibri" w:hAnsi="Calibri"/>
          <w:sz w:val="44"/>
        </w:rPr>
        <w:t>Dreamscapes Uncharted: Explorations of Unconscious Realities</w:t>
      </w:r>
    </w:p>
    <w:p w:rsidR="00256AB6" w:rsidRDefault="0005765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A30B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Laura Carpenter</w:t>
      </w:r>
    </w:p>
    <w:p w:rsidR="00256AB6" w:rsidRDefault="0005765A">
      <w:pPr>
        <w:jc w:val="center"/>
      </w:pPr>
      <w:r>
        <w:rPr>
          <w:rFonts w:ascii="Calibri" w:hAnsi="Calibri"/>
          <w:sz w:val="32"/>
        </w:rPr>
        <w:t>laura</w:t>
      </w:r>
      <w:r w:rsidR="005A30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carpenter@xyzuniversity</w:t>
      </w:r>
      <w:r w:rsidR="005A30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256AB6" w:rsidRDefault="00256AB6"/>
    <w:p w:rsidR="00256AB6" w:rsidRDefault="0005765A">
      <w:r>
        <w:rPr>
          <w:rFonts w:ascii="Calibri" w:hAnsi="Calibri"/>
          <w:sz w:val="24"/>
        </w:rPr>
        <w:t>In the vast architecture of the human mind, dreams serve as enigmatic portals leading us to uncharted territories, where boundless imagination and enigmatic symbolism converge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have captivated humanity across cultures, inspiring art, science, and spiritual practices for millennia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elusive nature has fostered a sense of allure, inviting scientists, psychologists, and dream enthusiasts to decipher hidden truths of the unconscious mind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delve into the intricate tapestry of dreamscapes, unraveling their complexities and glimpses into our waking lives, unveiling a world awaits exploration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dreams are not merely fleeting interludes during sleep; they are vibrant arenas where hidden desires, fears, and longings seek expression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Sigmund Freud, the pioneering psychoanalyst, suggested, dreams act as the "royal road to the unconscious," providing access to our innermost thoughts and emotions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have demonstrated that dreams are linked to memory consolidation, allowing us to process and store new information acquired during wakefulness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dreams serve as a therapeutic outlet, facilitating emotional catharsis, and promoting psychological well-being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Dreams have fascinated researchers due to their profound influence on creativity and problem-solving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Artists, writers, and scientific geniuses have often attributed breakthroughs and inspirations to their dreams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"incubation," where a problem encountered during wakefulness finds its solution in a dream, has been recognized for centuries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have also been credited with facilitating breakthroughs in science and mathematics</w:t>
      </w:r>
      <w:r w:rsidR="005A3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Notable examples include Dmitri Mendeleev's discovery of the periodic elements table and Kekule's visualization of the benzene ring in his nightmare</w:t>
      </w:r>
      <w:r w:rsidR="005A30B5">
        <w:rPr>
          <w:rFonts w:ascii="Calibri" w:hAnsi="Calibri"/>
          <w:sz w:val="24"/>
        </w:rPr>
        <w:t>.</w:t>
      </w:r>
    </w:p>
    <w:p w:rsidR="00256AB6" w:rsidRDefault="0005765A">
      <w:r>
        <w:rPr>
          <w:rFonts w:ascii="Calibri" w:hAnsi="Calibri"/>
          <w:sz w:val="28"/>
        </w:rPr>
        <w:t>Summary</w:t>
      </w:r>
    </w:p>
    <w:p w:rsidR="00256AB6" w:rsidRDefault="0005765A">
      <w:r>
        <w:rPr>
          <w:rFonts w:ascii="Calibri" w:hAnsi="Calibri"/>
        </w:rPr>
        <w:lastRenderedPageBreak/>
        <w:t>Through the study of dreamscapes, we gain insights into the intricate workings of the human mind, employing interdisciplinary approaches to uncover the depths of our unconscious realities</w:t>
      </w:r>
      <w:r w:rsidR="005A30B5">
        <w:rPr>
          <w:rFonts w:ascii="Calibri" w:hAnsi="Calibri"/>
        </w:rPr>
        <w:t>.</w:t>
      </w:r>
      <w:r>
        <w:rPr>
          <w:rFonts w:ascii="Calibri" w:hAnsi="Calibri"/>
        </w:rPr>
        <w:t xml:space="preserve"> Dreams unveil a dynamic interplay of memory consolidation, emotional regulation, and creative problem-solving</w:t>
      </w:r>
      <w:r w:rsidR="005A30B5">
        <w:rPr>
          <w:rFonts w:ascii="Calibri" w:hAnsi="Calibri"/>
        </w:rPr>
        <w:t>.</w:t>
      </w:r>
      <w:r>
        <w:rPr>
          <w:rFonts w:ascii="Calibri" w:hAnsi="Calibri"/>
        </w:rPr>
        <w:t xml:space="preserve"> While Freud's psychoanalytic theories emphasize the importance of symbolic interpretation, contemporary neuroscience reveals neural connections between dreaming and various brain regions</w:t>
      </w:r>
      <w:r w:rsidR="005A30B5">
        <w:rPr>
          <w:rFonts w:ascii="Calibri" w:hAnsi="Calibri"/>
        </w:rPr>
        <w:t>.</w:t>
      </w:r>
      <w:r>
        <w:rPr>
          <w:rFonts w:ascii="Calibri" w:hAnsi="Calibri"/>
        </w:rPr>
        <w:t xml:space="preserve"> Dreams remain a compelling frontier of study, inspiring exploration into the uncharted territories of human consciousness</w:t>
      </w:r>
      <w:r w:rsidR="005A30B5">
        <w:rPr>
          <w:rFonts w:ascii="Calibri" w:hAnsi="Calibri"/>
        </w:rPr>
        <w:t>.</w:t>
      </w:r>
    </w:p>
    <w:sectPr w:rsidR="00256A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557664">
    <w:abstractNumId w:val="8"/>
  </w:num>
  <w:num w:numId="2" w16cid:durableId="272710992">
    <w:abstractNumId w:val="6"/>
  </w:num>
  <w:num w:numId="3" w16cid:durableId="707025653">
    <w:abstractNumId w:val="5"/>
  </w:num>
  <w:num w:numId="4" w16cid:durableId="991060592">
    <w:abstractNumId w:val="4"/>
  </w:num>
  <w:num w:numId="5" w16cid:durableId="1285382794">
    <w:abstractNumId w:val="7"/>
  </w:num>
  <w:num w:numId="6" w16cid:durableId="529682126">
    <w:abstractNumId w:val="3"/>
  </w:num>
  <w:num w:numId="7" w16cid:durableId="651104698">
    <w:abstractNumId w:val="2"/>
  </w:num>
  <w:num w:numId="8" w16cid:durableId="330522711">
    <w:abstractNumId w:val="1"/>
  </w:num>
  <w:num w:numId="9" w16cid:durableId="181949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65A"/>
    <w:rsid w:val="0006063C"/>
    <w:rsid w:val="0015074B"/>
    <w:rsid w:val="00256AB6"/>
    <w:rsid w:val="0029639D"/>
    <w:rsid w:val="00326F90"/>
    <w:rsid w:val="005A30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