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C26" w:rsidRDefault="004720A6">
      <w:pPr>
        <w:jc w:val="center"/>
      </w:pPr>
      <w:r>
        <w:rPr>
          <w:rFonts w:ascii="Calibri" w:hAnsi="Calibri"/>
          <w:sz w:val="44"/>
        </w:rPr>
        <w:t>The Quantum Realm Unveiled: A Harbinger of Exploration</w:t>
      </w:r>
    </w:p>
    <w:p w:rsidR="006E6C26" w:rsidRDefault="004720A6">
      <w:pPr>
        <w:pStyle w:val="NoSpacing"/>
        <w:jc w:val="center"/>
      </w:pPr>
      <w:r>
        <w:rPr>
          <w:rFonts w:ascii="Calibri" w:hAnsi="Calibri"/>
          <w:sz w:val="36"/>
        </w:rPr>
        <w:t>Amelia Morgan</w:t>
      </w:r>
    </w:p>
    <w:p w:rsidR="006E6C26" w:rsidRDefault="004720A6">
      <w:pPr>
        <w:jc w:val="center"/>
      </w:pPr>
      <w:r>
        <w:rPr>
          <w:rFonts w:ascii="Calibri" w:hAnsi="Calibri"/>
          <w:sz w:val="32"/>
        </w:rPr>
        <w:t>amelia</w:t>
      </w:r>
      <w:r w:rsidR="00AF01F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morgan@researchhub</w:t>
      </w:r>
      <w:r w:rsidR="00AF01F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E6C26" w:rsidRDefault="006E6C26"/>
    <w:p w:rsidR="006E6C26" w:rsidRDefault="004720A6">
      <w:r>
        <w:rPr>
          <w:rFonts w:ascii="Calibri" w:hAnsi="Calibri"/>
          <w:sz w:val="24"/>
        </w:rPr>
        <w:t>In this era of scientific exploration, the mystique of the quantum realm beckons us, opening doors to a world beyond our comprehension</w:t>
      </w:r>
      <w:r w:rsidR="00AF01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here, amidst the enigmatic tapestry of subatomic particles, that we catch glimpses of the fundamental fabric of reality</w:t>
      </w:r>
      <w:r w:rsidR="00AF01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Gazing into the quantum realm is like peering through a window into the deepest mysteries of creation</w:t>
      </w:r>
      <w:r w:rsidR="00AF01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encounter particles that exist in multiple states simultaneously, defying the classical laws of physics</w:t>
      </w:r>
      <w:r w:rsidR="00AF01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a phenomenon where particles remain interconnected, transcends the boundaries of space and time, challenging our understanding of locality</w:t>
      </w:r>
      <w:r w:rsidR="00AF01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each delve into the quantum realm, we uncover a hidden symphony of particles, a delicate balance of forces, and a tapestry of probabilities that govern the universe at its most fundamental level</w:t>
      </w:r>
      <w:r w:rsidR="00AF01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view of reality, inviting us to rethink the nature of existence, the fabric of spacetime, and the very core of our physical world</w:t>
      </w:r>
      <w:r w:rsidR="00AF01F6">
        <w:rPr>
          <w:rFonts w:ascii="Calibri" w:hAnsi="Calibri"/>
          <w:sz w:val="24"/>
        </w:rPr>
        <w:t>.</w:t>
      </w:r>
    </w:p>
    <w:p w:rsidR="006E6C26" w:rsidRDefault="004720A6">
      <w:r>
        <w:rPr>
          <w:rFonts w:ascii="Calibri" w:hAnsi="Calibri"/>
          <w:sz w:val="28"/>
        </w:rPr>
        <w:t>Summary</w:t>
      </w:r>
    </w:p>
    <w:p w:rsidR="006E6C26" w:rsidRDefault="004720A6">
      <w:r>
        <w:rPr>
          <w:rFonts w:ascii="Calibri" w:hAnsi="Calibri"/>
        </w:rPr>
        <w:t>The quantum realm, a realm of perplexing phenomena and intricate mechanisms, is a profound testament to the boundless wonders of the universe</w:t>
      </w:r>
      <w:r w:rsidR="00AF01F6">
        <w:rPr>
          <w:rFonts w:ascii="Calibri" w:hAnsi="Calibri"/>
        </w:rPr>
        <w:t>.</w:t>
      </w:r>
      <w:r>
        <w:rPr>
          <w:rFonts w:ascii="Calibri" w:hAnsi="Calibri"/>
        </w:rPr>
        <w:t xml:space="preserve"> Its exploration has birthed technologies such as quantum computing and has the potential to revolutionize fields from medicine to materials science</w:t>
      </w:r>
      <w:r w:rsidR="00AF01F6">
        <w:rPr>
          <w:rFonts w:ascii="Calibri" w:hAnsi="Calibri"/>
        </w:rPr>
        <w:t>.</w:t>
      </w:r>
      <w:r>
        <w:rPr>
          <w:rFonts w:ascii="Calibri" w:hAnsi="Calibri"/>
        </w:rPr>
        <w:t xml:space="preserve"> With each new revelation, we inch closer to comprehending the architecture of reality, gaining invaluable insights into the fundamental principles that shape our existence</w:t>
      </w:r>
      <w:r w:rsidR="00AF01F6">
        <w:rPr>
          <w:rFonts w:ascii="Calibri" w:hAnsi="Calibri"/>
        </w:rPr>
        <w:t>.</w:t>
      </w:r>
      <w:r>
        <w:rPr>
          <w:rFonts w:ascii="Calibri" w:hAnsi="Calibri"/>
        </w:rPr>
        <w:t xml:space="preserve"> It serves as a testament to the power of human curiosity and an invitation to embark on a journey into the unknown, unlocking the secrets of the cosmos</w:t>
      </w:r>
      <w:r w:rsidR="00AF01F6">
        <w:rPr>
          <w:rFonts w:ascii="Calibri" w:hAnsi="Calibri"/>
        </w:rPr>
        <w:t>.</w:t>
      </w:r>
    </w:p>
    <w:sectPr w:rsidR="006E6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994382">
    <w:abstractNumId w:val="8"/>
  </w:num>
  <w:num w:numId="2" w16cid:durableId="1258248712">
    <w:abstractNumId w:val="6"/>
  </w:num>
  <w:num w:numId="3" w16cid:durableId="1362508529">
    <w:abstractNumId w:val="5"/>
  </w:num>
  <w:num w:numId="4" w16cid:durableId="346639989">
    <w:abstractNumId w:val="4"/>
  </w:num>
  <w:num w:numId="5" w16cid:durableId="443114859">
    <w:abstractNumId w:val="7"/>
  </w:num>
  <w:num w:numId="6" w16cid:durableId="1792238304">
    <w:abstractNumId w:val="3"/>
  </w:num>
  <w:num w:numId="7" w16cid:durableId="417792043">
    <w:abstractNumId w:val="2"/>
  </w:num>
  <w:num w:numId="8" w16cid:durableId="878198474">
    <w:abstractNumId w:val="1"/>
  </w:num>
  <w:num w:numId="9" w16cid:durableId="4098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0A6"/>
    <w:rsid w:val="006E6C26"/>
    <w:rsid w:val="00AA1D8D"/>
    <w:rsid w:val="00AF01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