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1A6" w:rsidRDefault="001C6D4C">
      <w:pPr>
        <w:jc w:val="center"/>
      </w:pPr>
      <w:r>
        <w:rPr>
          <w:rFonts w:ascii="Aptos" w:hAnsi="Aptos"/>
          <w:color w:val="000000"/>
          <w:sz w:val="44"/>
        </w:rPr>
        <w:t>Quantum Mechanics Unveiled</w:t>
      </w:r>
    </w:p>
    <w:p w:rsidR="008831A6" w:rsidRDefault="001C6D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B0FA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Lancaster</w:t>
      </w:r>
    </w:p>
    <w:p w:rsidR="008831A6" w:rsidRDefault="001C6D4C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FB0F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lancaster@evertonuniversity</w:t>
      </w:r>
      <w:r w:rsidR="00FB0F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</w:t>
      </w:r>
      <w:r w:rsidR="00FB0F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uk</w:t>
      </w:r>
    </w:p>
    <w:p w:rsidR="008831A6" w:rsidRDefault="008831A6"/>
    <w:p w:rsidR="008831A6" w:rsidRDefault="001C6D4C">
      <w:r>
        <w:rPr>
          <w:rFonts w:ascii="Aptos" w:hAnsi="Aptos"/>
          <w:color w:val="000000"/>
          <w:sz w:val="24"/>
        </w:rPr>
        <w:t>Quantum mechanics is an enthralling realm of physics delving into the enigmatic world of particles, atoms, molecules, and their interactions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domain belies the classical Newtonian physics, challenging our understanding of the universe at its most fundamental levels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insights into the subatomic realm have revolutionized our comprehension of matter, energy, and reality itself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underlies a myriad of contemporary technologies, from lasers and transistors to medical imaging and quantum computing, and it continues to inspire groundbreaking discoveries with wide-ranging implications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quantum realm, particles exhibit both wave-like and particle-like properties, and their behavior defies our everyday intuition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can exist in multiple states simultaneously, entangle with one another regardless of distance, and tunnel through potential barriers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sheer counterintuitiveness of these phenomena has captivated scientists and philosophers alike, leading to vibrant debates and ongoing theoretical research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has illuminated phenomena such as superconductivity, superfluidity, and Bose-Einstein condensation, opening doors to novel materials and energy-efficient technologies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also played a pivotal role in the development of quantum information science, holding the promise for ultra-secure communication and exponentially faster computation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quantum mechanics has far-reaching implications beyond the realm of physics, extending into chemistry, biology, and materials science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deeper understanding of chemical reactions, molecular bonding, and the intricate mechanisms of photosynthesis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effects underpin the functioning of biological systems, influencing processes such as enzyme catalysis, DNA replication, and even the sense of smell</w:t>
      </w:r>
      <w:r w:rsidR="00FB0F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insights have fueled the advancement of targeted drug delivery, bio-imaging techniques, and the development of quantum-inspired pharmaceuticals</w:t>
      </w:r>
      <w:r w:rsidR="00FB0FA6">
        <w:rPr>
          <w:rFonts w:ascii="Aptos" w:hAnsi="Aptos"/>
          <w:color w:val="000000"/>
          <w:sz w:val="24"/>
        </w:rPr>
        <w:t>.</w:t>
      </w:r>
    </w:p>
    <w:p w:rsidR="008831A6" w:rsidRDefault="001C6D4C">
      <w:r>
        <w:rPr>
          <w:rFonts w:ascii="Aptos" w:hAnsi="Aptos"/>
          <w:color w:val="000000"/>
          <w:sz w:val="28"/>
        </w:rPr>
        <w:t>Summary</w:t>
      </w:r>
    </w:p>
    <w:p w:rsidR="008831A6" w:rsidRDefault="001C6D4C">
      <w:r>
        <w:rPr>
          <w:rFonts w:ascii="Aptos" w:hAnsi="Aptos"/>
          <w:color w:val="000000"/>
        </w:rPr>
        <w:lastRenderedPageBreak/>
        <w:t>Quantum mechanics unveils a profound and awe-inspiring universe where particles behave in ways that defy classical physics</w:t>
      </w:r>
      <w:r w:rsidR="00FB0F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have revolutionized our understanding of matter, energy, and reality, leading to groundbreaking discoveries and technological advancements</w:t>
      </w:r>
      <w:r w:rsidR="00FB0F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lasers and transistors to medical imaging and quantum computing, quantum mechanics continues to reshape various fields</w:t>
      </w:r>
      <w:r w:rsidR="00FB0F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insights into the subatomic realm have provided a deeper comprehension of chemical reactions, molecular bonding, and biological processes, driving breakthroughs in medicine, materials science, and energy research</w:t>
      </w:r>
      <w:r w:rsidR="00FB0F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quantum realm, we uncover not only the mysteries of the universe but also the immense potential for transformative technologies that promise to shape the future</w:t>
      </w:r>
      <w:r w:rsidR="00FB0FA6">
        <w:rPr>
          <w:rFonts w:ascii="Aptos" w:hAnsi="Aptos"/>
          <w:color w:val="000000"/>
        </w:rPr>
        <w:t>.</w:t>
      </w:r>
    </w:p>
    <w:sectPr w:rsidR="00883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188170">
    <w:abstractNumId w:val="8"/>
  </w:num>
  <w:num w:numId="2" w16cid:durableId="1838959750">
    <w:abstractNumId w:val="6"/>
  </w:num>
  <w:num w:numId="3" w16cid:durableId="2046100814">
    <w:abstractNumId w:val="5"/>
  </w:num>
  <w:num w:numId="4" w16cid:durableId="657920995">
    <w:abstractNumId w:val="4"/>
  </w:num>
  <w:num w:numId="5" w16cid:durableId="1703286656">
    <w:abstractNumId w:val="7"/>
  </w:num>
  <w:num w:numId="6" w16cid:durableId="880172689">
    <w:abstractNumId w:val="3"/>
  </w:num>
  <w:num w:numId="7" w16cid:durableId="1085221935">
    <w:abstractNumId w:val="2"/>
  </w:num>
  <w:num w:numId="8" w16cid:durableId="1068918023">
    <w:abstractNumId w:val="1"/>
  </w:num>
  <w:num w:numId="9" w16cid:durableId="119754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D4C"/>
    <w:rsid w:val="0029639D"/>
    <w:rsid w:val="00326F90"/>
    <w:rsid w:val="008831A6"/>
    <w:rsid w:val="00AA1D8D"/>
    <w:rsid w:val="00B47730"/>
    <w:rsid w:val="00CB0664"/>
    <w:rsid w:val="00FB0F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