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232" w:rsidRDefault="00890096">
      <w:pPr>
        <w:jc w:val="center"/>
      </w:pPr>
      <w:r>
        <w:rPr>
          <w:rFonts w:ascii="Aptos" w:hAnsi="Aptos"/>
          <w:color w:val="000000"/>
          <w:sz w:val="44"/>
        </w:rPr>
        <w:t>Light's Enigmatic Journey: Photocatalysis Unveiled</w:t>
      </w:r>
    </w:p>
    <w:p w:rsidR="00093232" w:rsidRDefault="0089009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66E7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Rutherford</w:t>
      </w:r>
    </w:p>
    <w:p w:rsidR="00093232" w:rsidRDefault="00890096">
      <w:pPr>
        <w:jc w:val="center"/>
      </w:pPr>
      <w:r>
        <w:rPr>
          <w:rFonts w:ascii="Aptos" w:hAnsi="Aptos"/>
          <w:color w:val="000000"/>
          <w:sz w:val="32"/>
        </w:rPr>
        <w:t>arutherford@institute</w:t>
      </w:r>
      <w:r w:rsidR="00166E7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93232" w:rsidRDefault="00093232"/>
    <w:p w:rsidR="00093232" w:rsidRDefault="00890096">
      <w:r>
        <w:rPr>
          <w:rFonts w:ascii="Aptos" w:hAnsi="Aptos"/>
          <w:color w:val="000000"/>
          <w:sz w:val="24"/>
        </w:rPr>
        <w:t>In the realm of science, where the mysteries of natural phenomena unfold, a profound process known as photocatalysis stands as a testament to science's transformative power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Envision a stage where light takes center stage, orchestrating intricate chemical reactions that hold the potential to redefine fields as diverse as energy, environmental remediation, and medicine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its essence, photocatalysis harnesses the energy of light to drive chemical reactions, creating a symphony of activity that transforms inert molecules into valuable substances or decomposes harmful pollutants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Photocatalysis unveils a world where light becomes the conductor, directing intricate molecular dances with precision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mechanism harnesses the energy of light to activate a catalyst, a substance capable of accelerating reactions without undergoing permanent changes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catalyst, imbued with the energy of light, initiates a cascade of events, orchestrating the transformation of molecules with remarkable efficiency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light interacts with the catalyst, it excites electrons, endowing them with newfound energy and a heightened reactivity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energized electrons embark on a journey, embarking on a journey through molecular landscapes, enabling the formation and cleavage of chemical bonds, leading to the synthesis of new compounds or the decomposition of existing ones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versatility of photocatalysis extends to a vast array of applications, each holding the promise of transformative impact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degradation of toxic pollutants, such as industrial wastewater and pesticides, to the efficient production of fuels and pharmaceuticals, photocatalysis offers a sustainable and environmentally friendly alternative to conventional processes</w:t>
      </w:r>
      <w:r w:rsidR="00166E7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this process holds potential in advanced fields such as solar energy conversion, where it can contribute to the development of efficient and cost-effective technologies for harnessing solar power</w:t>
      </w:r>
      <w:r w:rsidR="00166E74">
        <w:rPr>
          <w:rFonts w:ascii="Aptos" w:hAnsi="Aptos"/>
          <w:color w:val="000000"/>
          <w:sz w:val="24"/>
        </w:rPr>
        <w:t>.</w:t>
      </w:r>
    </w:p>
    <w:p w:rsidR="00093232" w:rsidRDefault="00890096">
      <w:r>
        <w:rPr>
          <w:rFonts w:ascii="Aptos" w:hAnsi="Aptos"/>
          <w:color w:val="000000"/>
          <w:sz w:val="28"/>
        </w:rPr>
        <w:lastRenderedPageBreak/>
        <w:t>Summary</w:t>
      </w:r>
    </w:p>
    <w:p w:rsidR="00093232" w:rsidRDefault="00890096">
      <w:r>
        <w:rPr>
          <w:rFonts w:ascii="Aptos" w:hAnsi="Aptos"/>
          <w:color w:val="000000"/>
        </w:rPr>
        <w:t>Photocatalysis unveils the extraordinary capabilities of light, harnessing its energy to drive transformative chemical reactions</w:t>
      </w:r>
      <w:r w:rsidR="00166E7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Catalysts, under the influence of light, initiate intricate molecular events, enabling the synthesis of new compounds, decomposition of pollutants, and the generation of clean energy</w:t>
      </w:r>
      <w:r w:rsidR="00166E7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process holds immense potential across diverse fields, ranging from environmental remediation to energy production, offering sustainable and efficient solutions to some of our pressing global challenges</w:t>
      </w:r>
      <w:r w:rsidR="00166E7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enigmatic journey of light and delve deeper into the mechanisms of photocatalysis, we can anticipate a future where this technology revolutionizes industries and shapes a more sustainable and prosperous world</w:t>
      </w:r>
      <w:r w:rsidR="00166E74">
        <w:rPr>
          <w:rFonts w:ascii="Aptos" w:hAnsi="Aptos"/>
          <w:color w:val="000000"/>
        </w:rPr>
        <w:t>.</w:t>
      </w:r>
    </w:p>
    <w:sectPr w:rsidR="00093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102245">
    <w:abstractNumId w:val="8"/>
  </w:num>
  <w:num w:numId="2" w16cid:durableId="92828337">
    <w:abstractNumId w:val="6"/>
  </w:num>
  <w:num w:numId="3" w16cid:durableId="1081100362">
    <w:abstractNumId w:val="5"/>
  </w:num>
  <w:num w:numId="4" w16cid:durableId="1140222742">
    <w:abstractNumId w:val="4"/>
  </w:num>
  <w:num w:numId="5" w16cid:durableId="1775901637">
    <w:abstractNumId w:val="7"/>
  </w:num>
  <w:num w:numId="6" w16cid:durableId="198785875">
    <w:abstractNumId w:val="3"/>
  </w:num>
  <w:num w:numId="7" w16cid:durableId="665017861">
    <w:abstractNumId w:val="2"/>
  </w:num>
  <w:num w:numId="8" w16cid:durableId="389767114">
    <w:abstractNumId w:val="1"/>
  </w:num>
  <w:num w:numId="9" w16cid:durableId="125031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232"/>
    <w:rsid w:val="0015074B"/>
    <w:rsid w:val="00166E74"/>
    <w:rsid w:val="0029639D"/>
    <w:rsid w:val="00326F90"/>
    <w:rsid w:val="008900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