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315F" w:rsidRDefault="00A924C3">
      <w:pPr>
        <w:jc w:val="center"/>
      </w:pPr>
      <w:r>
        <w:rPr>
          <w:rFonts w:ascii="Aptos" w:hAnsi="Aptos"/>
          <w:color w:val="000000"/>
          <w:sz w:val="44"/>
        </w:rPr>
        <w:t>Kepler's Laws: Orchestrating the Cosmic Dance</w:t>
      </w:r>
    </w:p>
    <w:p w:rsidR="0066315F" w:rsidRDefault="00A924C3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Stevens</w:t>
      </w:r>
    </w:p>
    <w:p w:rsidR="0066315F" w:rsidRDefault="00A924C3">
      <w:pPr>
        <w:jc w:val="center"/>
      </w:pPr>
      <w:r>
        <w:rPr>
          <w:rFonts w:ascii="Aptos" w:hAnsi="Aptos"/>
          <w:color w:val="000000"/>
          <w:sz w:val="32"/>
        </w:rPr>
        <w:t>newtonphysics@researchhub</w:t>
      </w:r>
      <w:r w:rsidR="00F2324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6315F" w:rsidRDefault="0066315F"/>
    <w:p w:rsidR="0066315F" w:rsidRDefault="00A924C3">
      <w:r>
        <w:rPr>
          <w:rFonts w:ascii="Aptos" w:hAnsi="Aptos"/>
          <w:color w:val="000000"/>
          <w:sz w:val="24"/>
        </w:rPr>
        <w:t>Through the vast expanse of the cosmos, planets and celestial bodies pirouette in a delicate balance, their movements governed by the timeless laws of Johannes Kepler</w:t>
      </w:r>
      <w:r w:rsidR="00F232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pioneering insights into planetary motions revolutionized our understanding of the universe, unveiling the intricate harmony underpinning the celestial ballet</w:t>
      </w:r>
      <w:r w:rsidR="00F232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Kepler's laws, borne from meticulous observations and mathematical brilliance, continue to enchant and inform our comprehension of the cosmos, providing a framework for comprehending the choreography of celestial bodies</w:t>
      </w:r>
      <w:r w:rsidR="00F232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tapestry of astronomy, Kepler's name is etched in gold</w:t>
      </w:r>
      <w:r w:rsidR="00F232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meticulous observations of the heavens, driven by an insatiable curiosity and undeterred by the limitations of 17th-century technology, yielded groundbreaking discoveries</w:t>
      </w:r>
      <w:r w:rsidR="00F232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He charted the courses of planets, meticulously documenting their positions and velocities, unraveling the secrets of their elliptical paths</w:t>
      </w:r>
      <w:r w:rsidR="00F232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painstaking calculations and unwavering dedication, Kepler unveiled the mathematical harmonies governing planetary motion, orchestrating the cosmic dance</w:t>
      </w:r>
      <w:r w:rsidR="00F232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 laws, like sonorous melodies resonating through the cosmos, elucidated the intricate mechanisms that dictate the symphony of celestial bodies</w:t>
      </w:r>
      <w:r w:rsidR="00F232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first law, like a conductor's precise baton, defines the elliptical paths of planets, guiding their graceful dance around the central sun</w:t>
      </w:r>
      <w:r w:rsidR="00F232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second law, revealing the variation of a planet's speed along its orbit, captures the rhythm of their journey, their velocity harmonizing with their proximity to the sun</w:t>
      </w:r>
      <w:r w:rsidR="00F232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third law, a symphony of proportions, unveils the elegant relationship between a planet's orbital period and its mean distance from the sun, a celestial waltz governed by mathematical precision</w:t>
      </w:r>
      <w:r w:rsidR="00F23249">
        <w:rPr>
          <w:rFonts w:ascii="Aptos" w:hAnsi="Aptos"/>
          <w:color w:val="000000"/>
          <w:sz w:val="24"/>
        </w:rPr>
        <w:t>.</w:t>
      </w:r>
    </w:p>
    <w:p w:rsidR="0066315F" w:rsidRDefault="00A924C3">
      <w:r>
        <w:rPr>
          <w:rFonts w:ascii="Aptos" w:hAnsi="Aptos"/>
          <w:color w:val="000000"/>
          <w:sz w:val="28"/>
        </w:rPr>
        <w:t>Summary</w:t>
      </w:r>
    </w:p>
    <w:p w:rsidR="0066315F" w:rsidRDefault="00A924C3">
      <w:r>
        <w:rPr>
          <w:rFonts w:ascii="Aptos" w:hAnsi="Aptos"/>
          <w:color w:val="000000"/>
        </w:rPr>
        <w:lastRenderedPageBreak/>
        <w:t>Kepler's Laws, derived from meticulous observations and mathematical rigor, unravel the intricate patterns of planetary motion, illuminating the harmony of the cosmos</w:t>
      </w:r>
      <w:r w:rsidR="00F2324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 first law dictates elliptical paths, the second reveals varying speeds along the orbit, and the third establishes a proportional relationship between orbital period and mean distance from the sun</w:t>
      </w:r>
      <w:r w:rsidR="00F2324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laws, like musical notes composing a celestial symphony, provide a profound understanding of the universal ballet, inspiring awe and wonder for generations to come</w:t>
      </w:r>
      <w:r w:rsidR="00F23249">
        <w:rPr>
          <w:rFonts w:ascii="Aptos" w:hAnsi="Aptos"/>
          <w:color w:val="000000"/>
        </w:rPr>
        <w:t>.</w:t>
      </w:r>
    </w:p>
    <w:sectPr w:rsidR="006631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9188730">
    <w:abstractNumId w:val="8"/>
  </w:num>
  <w:num w:numId="2" w16cid:durableId="1070229678">
    <w:abstractNumId w:val="6"/>
  </w:num>
  <w:num w:numId="3" w16cid:durableId="894664243">
    <w:abstractNumId w:val="5"/>
  </w:num>
  <w:num w:numId="4" w16cid:durableId="299113740">
    <w:abstractNumId w:val="4"/>
  </w:num>
  <w:num w:numId="5" w16cid:durableId="2036692655">
    <w:abstractNumId w:val="7"/>
  </w:num>
  <w:num w:numId="6" w16cid:durableId="1895003806">
    <w:abstractNumId w:val="3"/>
  </w:num>
  <w:num w:numId="7" w16cid:durableId="284582920">
    <w:abstractNumId w:val="2"/>
  </w:num>
  <w:num w:numId="8" w16cid:durableId="991831339">
    <w:abstractNumId w:val="1"/>
  </w:num>
  <w:num w:numId="9" w16cid:durableId="142129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315F"/>
    <w:rsid w:val="00A924C3"/>
    <w:rsid w:val="00AA1D8D"/>
    <w:rsid w:val="00B47730"/>
    <w:rsid w:val="00CB0664"/>
    <w:rsid w:val="00F232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