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0D3" w:rsidRDefault="0010743F">
      <w:pPr>
        <w:jc w:val="center"/>
      </w:pPr>
      <w:r>
        <w:rPr>
          <w:rFonts w:ascii="Aptos" w:hAnsi="Aptos"/>
          <w:color w:val="000000"/>
          <w:sz w:val="44"/>
        </w:rPr>
        <w:t>Unraveling the Enigma of Neuronal Connectivity</w:t>
      </w:r>
    </w:p>
    <w:p w:rsidR="00C450D3" w:rsidRDefault="0010743F">
      <w:pPr>
        <w:pStyle w:val="NoSpacing"/>
        <w:jc w:val="center"/>
      </w:pPr>
      <w:r>
        <w:rPr>
          <w:rFonts w:ascii="Aptos" w:hAnsi="Aptos"/>
          <w:color w:val="000000"/>
          <w:sz w:val="36"/>
        </w:rPr>
        <w:t>Dr</w:t>
      </w:r>
      <w:r w:rsidR="005F1477">
        <w:rPr>
          <w:rFonts w:ascii="Aptos" w:hAnsi="Aptos"/>
          <w:color w:val="000000"/>
          <w:sz w:val="36"/>
        </w:rPr>
        <w:t>.</w:t>
      </w:r>
      <w:r>
        <w:rPr>
          <w:rFonts w:ascii="Aptos" w:hAnsi="Aptos"/>
          <w:color w:val="000000"/>
          <w:sz w:val="36"/>
        </w:rPr>
        <w:t xml:space="preserve"> Naomi Williams</w:t>
      </w:r>
    </w:p>
    <w:p w:rsidR="00C450D3" w:rsidRDefault="0010743F">
      <w:pPr>
        <w:jc w:val="center"/>
      </w:pPr>
      <w:r>
        <w:rPr>
          <w:rFonts w:ascii="Aptos" w:hAnsi="Aptos"/>
          <w:color w:val="000000"/>
          <w:sz w:val="32"/>
        </w:rPr>
        <w:t>williams</w:t>
      </w:r>
      <w:r w:rsidR="005F1477">
        <w:rPr>
          <w:rFonts w:ascii="Aptos" w:hAnsi="Aptos"/>
          <w:color w:val="000000"/>
          <w:sz w:val="32"/>
        </w:rPr>
        <w:t>.</w:t>
      </w:r>
      <w:r>
        <w:rPr>
          <w:rFonts w:ascii="Aptos" w:hAnsi="Aptos"/>
          <w:color w:val="000000"/>
          <w:sz w:val="32"/>
        </w:rPr>
        <w:t>naomi@neuroscience</w:t>
      </w:r>
      <w:r w:rsidR="005F1477">
        <w:rPr>
          <w:rFonts w:ascii="Aptos" w:hAnsi="Aptos"/>
          <w:color w:val="000000"/>
          <w:sz w:val="32"/>
        </w:rPr>
        <w:t>.</w:t>
      </w:r>
      <w:r>
        <w:rPr>
          <w:rFonts w:ascii="Aptos" w:hAnsi="Aptos"/>
          <w:color w:val="000000"/>
          <w:sz w:val="32"/>
        </w:rPr>
        <w:t>edu</w:t>
      </w:r>
    </w:p>
    <w:p w:rsidR="00C450D3" w:rsidRDefault="00C450D3"/>
    <w:p w:rsidR="00C450D3" w:rsidRDefault="0010743F">
      <w:r>
        <w:rPr>
          <w:rFonts w:ascii="Aptos" w:hAnsi="Aptos"/>
          <w:color w:val="000000"/>
          <w:sz w:val="24"/>
        </w:rPr>
        <w:t>Within the intricate tapestry of the human brain, a universe of neurons forms a dynamic network, orchestrating our every thought, action, and emotion</w:t>
      </w:r>
      <w:r w:rsidR="005F1477">
        <w:rPr>
          <w:rFonts w:ascii="Aptos" w:hAnsi="Aptos"/>
          <w:color w:val="000000"/>
          <w:sz w:val="24"/>
        </w:rPr>
        <w:t>.</w:t>
      </w:r>
      <w:r>
        <w:rPr>
          <w:rFonts w:ascii="Aptos" w:hAnsi="Aptos"/>
          <w:color w:val="000000"/>
          <w:sz w:val="24"/>
        </w:rPr>
        <w:t xml:space="preserve"> Understanding the intricate web of connections between these neurons, known as neuronal connectivity, holds the key to unraveling the mysteries of the mind</w:t>
      </w:r>
      <w:r w:rsidR="005F1477">
        <w:rPr>
          <w:rFonts w:ascii="Aptos" w:hAnsi="Aptos"/>
          <w:color w:val="000000"/>
          <w:sz w:val="24"/>
        </w:rPr>
        <w:t>.</w:t>
      </w:r>
      <w:r>
        <w:rPr>
          <w:rFonts w:ascii="Aptos" w:hAnsi="Aptos"/>
          <w:color w:val="000000"/>
          <w:sz w:val="24"/>
        </w:rPr>
        <w:t xml:space="preserve"> As we embark on this journey of exploration, we delve into the world of neuroscience, where scientists diligently decipher the language of the brain, one synapse at a time</w:t>
      </w:r>
      <w:r w:rsidR="005F1477">
        <w:rPr>
          <w:rFonts w:ascii="Aptos" w:hAnsi="Aptos"/>
          <w:color w:val="000000"/>
          <w:sz w:val="24"/>
        </w:rPr>
        <w:t>.</w:t>
      </w:r>
      <w:r>
        <w:rPr>
          <w:rFonts w:ascii="Aptos" w:hAnsi="Aptos"/>
          <w:color w:val="000000"/>
          <w:sz w:val="24"/>
        </w:rPr>
        <w:br/>
      </w:r>
      <w:r>
        <w:rPr>
          <w:rFonts w:ascii="Aptos" w:hAnsi="Aptos"/>
          <w:color w:val="000000"/>
          <w:sz w:val="24"/>
        </w:rPr>
        <w:br/>
        <w:t>From the bustling metropolis of New York City to the serene countryside of Provence, researchers toil tirelessly in their laboratories, meticulously tracing the intricate pathways of neuronal communication</w:t>
      </w:r>
      <w:r w:rsidR="005F1477">
        <w:rPr>
          <w:rFonts w:ascii="Aptos" w:hAnsi="Aptos"/>
          <w:color w:val="000000"/>
          <w:sz w:val="24"/>
        </w:rPr>
        <w:t>.</w:t>
      </w:r>
      <w:r>
        <w:rPr>
          <w:rFonts w:ascii="Aptos" w:hAnsi="Aptos"/>
          <w:color w:val="000000"/>
          <w:sz w:val="24"/>
        </w:rPr>
        <w:t xml:space="preserve"> They employ a symphony of cutting-edge technologies, from high-resolution microscopes that peer into the depths of the brain to computational algorithms that analyze vast troves of data</w:t>
      </w:r>
      <w:r w:rsidR="005F1477">
        <w:rPr>
          <w:rFonts w:ascii="Aptos" w:hAnsi="Aptos"/>
          <w:color w:val="000000"/>
          <w:sz w:val="24"/>
        </w:rPr>
        <w:t>.</w:t>
      </w:r>
      <w:r>
        <w:rPr>
          <w:rFonts w:ascii="Aptos" w:hAnsi="Aptos"/>
          <w:color w:val="000000"/>
          <w:sz w:val="24"/>
        </w:rPr>
        <w:t xml:space="preserve"> Each breakthrough, each discovery, brings us closer to comprehending the enigmatic dance of neurons that underpins our existence</w:t>
      </w:r>
      <w:r w:rsidR="005F1477">
        <w:rPr>
          <w:rFonts w:ascii="Aptos" w:hAnsi="Aptos"/>
          <w:color w:val="000000"/>
          <w:sz w:val="24"/>
        </w:rPr>
        <w:t>.</w:t>
      </w:r>
      <w:r>
        <w:rPr>
          <w:rFonts w:ascii="Aptos" w:hAnsi="Aptos"/>
          <w:color w:val="000000"/>
          <w:sz w:val="24"/>
        </w:rPr>
        <w:br/>
      </w:r>
      <w:r>
        <w:rPr>
          <w:rFonts w:ascii="Aptos" w:hAnsi="Aptos"/>
          <w:color w:val="000000"/>
          <w:sz w:val="24"/>
        </w:rPr>
        <w:br/>
        <w:t>The quest to understand neuronal connectivity is not merely an academic pursuit; it holds immense promise for unraveling neurological and psychiatric disorders that afflict millions worldwide</w:t>
      </w:r>
      <w:r w:rsidR="005F1477">
        <w:rPr>
          <w:rFonts w:ascii="Aptos" w:hAnsi="Aptos"/>
          <w:color w:val="000000"/>
          <w:sz w:val="24"/>
        </w:rPr>
        <w:t>.</w:t>
      </w:r>
      <w:r>
        <w:rPr>
          <w:rFonts w:ascii="Aptos" w:hAnsi="Aptos"/>
          <w:color w:val="000000"/>
          <w:sz w:val="24"/>
        </w:rPr>
        <w:t xml:space="preserve"> By deciphering the intricate patterns of neuronal communication, we can illuminate the disruptions that give rise to conditions such as Alzheimer's disease, schizophrenia, and autism</w:t>
      </w:r>
      <w:r w:rsidR="005F1477">
        <w:rPr>
          <w:rFonts w:ascii="Aptos" w:hAnsi="Aptos"/>
          <w:color w:val="000000"/>
          <w:sz w:val="24"/>
        </w:rPr>
        <w:t>.</w:t>
      </w:r>
      <w:r>
        <w:rPr>
          <w:rFonts w:ascii="Aptos" w:hAnsi="Aptos"/>
          <w:color w:val="000000"/>
          <w:sz w:val="24"/>
        </w:rPr>
        <w:t xml:space="preserve"> Armed with this knowledge, we can pave the way for targeted therapies that restore the delicate balance of neuronal connectivity, alleviating suffering and restoring hope</w:t>
      </w:r>
      <w:r w:rsidR="005F1477">
        <w:rPr>
          <w:rFonts w:ascii="Aptos" w:hAnsi="Aptos"/>
          <w:color w:val="000000"/>
          <w:sz w:val="24"/>
        </w:rPr>
        <w:t>.</w:t>
      </w:r>
    </w:p>
    <w:p w:rsidR="00C450D3" w:rsidRDefault="0010743F">
      <w:r>
        <w:rPr>
          <w:rFonts w:ascii="Aptos" w:hAnsi="Aptos"/>
          <w:color w:val="000000"/>
          <w:sz w:val="28"/>
        </w:rPr>
        <w:t>Summary</w:t>
      </w:r>
    </w:p>
    <w:p w:rsidR="00C450D3" w:rsidRDefault="0010743F">
      <w:r>
        <w:rPr>
          <w:rFonts w:ascii="Aptos" w:hAnsi="Aptos"/>
          <w:color w:val="000000"/>
        </w:rPr>
        <w:t>In this essay, we have embarked on a journey into the realm of neuronal connectivity, exploring the intricate network of connections that orchestrates the symphony of our thoughts, actions, and emotions</w:t>
      </w:r>
      <w:r w:rsidR="005F1477">
        <w:rPr>
          <w:rFonts w:ascii="Aptos" w:hAnsi="Aptos"/>
          <w:color w:val="000000"/>
        </w:rPr>
        <w:t>.</w:t>
      </w:r>
      <w:r>
        <w:rPr>
          <w:rFonts w:ascii="Aptos" w:hAnsi="Aptos"/>
          <w:color w:val="000000"/>
        </w:rPr>
        <w:t xml:space="preserve"> We have delved into the world of neuroscience, where scientists tirelessly decipher the language of the brain, employing cutting-edge </w:t>
      </w:r>
      <w:r>
        <w:rPr>
          <w:rFonts w:ascii="Aptos" w:hAnsi="Aptos"/>
          <w:color w:val="000000"/>
        </w:rPr>
        <w:lastRenderedPageBreak/>
        <w:t>technologies and computational algorithms to unravel the mysteries of neuronal communication</w:t>
      </w:r>
      <w:r w:rsidR="005F1477">
        <w:rPr>
          <w:rFonts w:ascii="Aptos" w:hAnsi="Aptos"/>
          <w:color w:val="000000"/>
        </w:rPr>
        <w:t>.</w:t>
      </w:r>
      <w:r>
        <w:rPr>
          <w:rFonts w:ascii="Aptos" w:hAnsi="Aptos"/>
          <w:color w:val="000000"/>
        </w:rPr>
        <w:t xml:space="preserve"> Our understanding of neuronal connectivity holds immense promise for illuminating neurological and psychiatric disorders, paving the way for targeted therapies that restore the delicate balance of neuronal connectivity and alleviate suffering</w:t>
      </w:r>
      <w:r w:rsidR="005F1477">
        <w:rPr>
          <w:rFonts w:ascii="Aptos" w:hAnsi="Aptos"/>
          <w:color w:val="000000"/>
        </w:rPr>
        <w:t>.</w:t>
      </w:r>
    </w:p>
    <w:sectPr w:rsidR="00C450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955073">
    <w:abstractNumId w:val="8"/>
  </w:num>
  <w:num w:numId="2" w16cid:durableId="799957765">
    <w:abstractNumId w:val="6"/>
  </w:num>
  <w:num w:numId="3" w16cid:durableId="1014453713">
    <w:abstractNumId w:val="5"/>
  </w:num>
  <w:num w:numId="4" w16cid:durableId="1254826953">
    <w:abstractNumId w:val="4"/>
  </w:num>
  <w:num w:numId="5" w16cid:durableId="1518276208">
    <w:abstractNumId w:val="7"/>
  </w:num>
  <w:num w:numId="6" w16cid:durableId="980498820">
    <w:abstractNumId w:val="3"/>
  </w:num>
  <w:num w:numId="7" w16cid:durableId="198976892">
    <w:abstractNumId w:val="2"/>
  </w:num>
  <w:num w:numId="8" w16cid:durableId="1275286208">
    <w:abstractNumId w:val="1"/>
  </w:num>
  <w:num w:numId="9" w16cid:durableId="55058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43F"/>
    <w:rsid w:val="0015074B"/>
    <w:rsid w:val="0029639D"/>
    <w:rsid w:val="00326F90"/>
    <w:rsid w:val="005F1477"/>
    <w:rsid w:val="00AA1D8D"/>
    <w:rsid w:val="00B47730"/>
    <w:rsid w:val="00C450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