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E7A" w:rsidRDefault="00E54013">
      <w:pPr>
        <w:jc w:val="center"/>
      </w:pPr>
      <w:r>
        <w:rPr>
          <w:rFonts w:ascii="Aptos" w:hAnsi="Aptos"/>
          <w:color w:val="000000"/>
          <w:sz w:val="44"/>
        </w:rPr>
        <w:t>Unraveling the Enigma of Dark Matter</w:t>
      </w:r>
    </w:p>
    <w:p w:rsidR="00BC5E7A" w:rsidRDefault="00E54013">
      <w:pPr>
        <w:pStyle w:val="NoSpacing"/>
        <w:jc w:val="center"/>
      </w:pPr>
      <w:r>
        <w:rPr>
          <w:rFonts w:ascii="Aptos" w:hAnsi="Aptos"/>
          <w:color w:val="000000"/>
          <w:sz w:val="36"/>
        </w:rPr>
        <w:t>Ethan Siegel</w:t>
      </w:r>
    </w:p>
    <w:p w:rsidR="00BC5E7A" w:rsidRDefault="00E54013">
      <w:pPr>
        <w:jc w:val="center"/>
      </w:pPr>
      <w:r>
        <w:rPr>
          <w:rFonts w:ascii="Aptos" w:hAnsi="Aptos"/>
          <w:color w:val="000000"/>
          <w:sz w:val="32"/>
        </w:rPr>
        <w:t>cosmology@imaginaryinstitute</w:t>
      </w:r>
      <w:r w:rsidR="00BD512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C5E7A" w:rsidRDefault="00BC5E7A"/>
    <w:p w:rsidR="00BC5E7A" w:rsidRDefault="00E54013">
      <w:r>
        <w:rPr>
          <w:rFonts w:ascii="Aptos" w:hAnsi="Aptos"/>
          <w:color w:val="000000"/>
          <w:sz w:val="24"/>
        </w:rPr>
        <w:t>Dark matter, a mysterious and elusive substance, constitutes approximately 85% of the total mass in the universe yet remains one of the greatest enigmas in modern physics</w:t>
      </w:r>
      <w:r w:rsidR="00BD51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its profound influence on the cosmos, its true nature continues to elude us</w:t>
      </w:r>
      <w:r w:rsidR="00BD51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unravel the secrets of dark matter, exploring its properties, potential candidates, and the implications of its existence</w:t>
      </w:r>
      <w:r w:rsidR="00BD51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cosmic puzzle, we will uncover the tantalizing clues that may shed light on one of the most fundamental questions in science: What is dark matter?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Dark matter exerts a gravitational pull on visible matter, influencing the motion of galaxies and the bending of light</w:t>
      </w:r>
      <w:r w:rsidR="00BD51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 is inferred through its gravitational effects, as it does not interact with electromagnetic radiation, rendering it invisible to telescopes</w:t>
      </w:r>
      <w:r w:rsidR="00BD51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substance plays a crucial role in shaping the structure and evolution of the universe, influencing everything from the formation of galaxies to the expansion rate of the cosmos</w:t>
      </w:r>
      <w:r w:rsidR="00BD51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the precise nature of dark matter remains unknown, several theories propose potential candidates</w:t>
      </w:r>
      <w:r w:rsidR="00BD51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possibility is weakly interacting massive particles (WIMPs), hypothetical subatomic particles that are massive but only interact with each other via weak nuclear forces</w:t>
      </w:r>
      <w:r w:rsidR="00BD51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Another contender is axions, hypothetical particles initially proposed to solve a problem in quantum chromodynamics, the theory describing the strong nuclear force</w:t>
      </w:r>
      <w:r w:rsidR="00BD51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 candidates include sterile neutrinos, a type of neutrino that does not interact with other matter, and primordial black holes, tiny black holes formed in the early universe</w:t>
      </w:r>
      <w:r w:rsidR="00BD512A">
        <w:rPr>
          <w:rFonts w:ascii="Aptos" w:hAnsi="Aptos"/>
          <w:color w:val="000000"/>
          <w:sz w:val="24"/>
        </w:rPr>
        <w:t>.</w:t>
      </w:r>
    </w:p>
    <w:p w:rsidR="00BC5E7A" w:rsidRDefault="00E54013">
      <w:r>
        <w:rPr>
          <w:rFonts w:ascii="Aptos" w:hAnsi="Aptos"/>
          <w:color w:val="000000"/>
          <w:sz w:val="28"/>
        </w:rPr>
        <w:t>Summary</w:t>
      </w:r>
    </w:p>
    <w:p w:rsidR="00BC5E7A" w:rsidRDefault="00E54013">
      <w:r>
        <w:rPr>
          <w:rFonts w:ascii="Aptos" w:hAnsi="Aptos"/>
          <w:color w:val="000000"/>
        </w:rPr>
        <w:t>Our exploration into the enigma of dark matter has unveiled the profound influence of this mysterious substance on the universe, despite its elusive nature</w:t>
      </w:r>
      <w:r w:rsidR="00BD51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effects shape the motion of galaxies and bend light, providing clues to its existence</w:t>
      </w:r>
      <w:r w:rsidR="00BD51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true identity of dark matter remains shrouded in mystery, potential candidates like WIMPs, axions, sterile neutrinos, and primordial black holes offer intriguing possibilities</w:t>
      </w:r>
      <w:r w:rsidR="00BD51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</w:t>
      </w:r>
      <w:r>
        <w:rPr>
          <w:rFonts w:ascii="Aptos" w:hAnsi="Aptos"/>
          <w:color w:val="000000"/>
        </w:rPr>
        <w:lastRenderedPageBreak/>
        <w:t>to unravel the secrets of dark matter continues, promising to deepen our understanding of the universe and its fundamental laws</w:t>
      </w:r>
      <w:r w:rsidR="00BD51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scientists delve further into this cosmic puzzle, we eagerly anticipate the day when the riddle of dark matter is finally solved</w:t>
      </w:r>
      <w:r w:rsidR="00BD512A">
        <w:rPr>
          <w:rFonts w:ascii="Aptos" w:hAnsi="Aptos"/>
          <w:color w:val="000000"/>
        </w:rPr>
        <w:t>.</w:t>
      </w:r>
    </w:p>
    <w:sectPr w:rsidR="00BC5E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495388">
    <w:abstractNumId w:val="8"/>
  </w:num>
  <w:num w:numId="2" w16cid:durableId="534197639">
    <w:abstractNumId w:val="6"/>
  </w:num>
  <w:num w:numId="3" w16cid:durableId="2127385263">
    <w:abstractNumId w:val="5"/>
  </w:num>
  <w:num w:numId="4" w16cid:durableId="94205225">
    <w:abstractNumId w:val="4"/>
  </w:num>
  <w:num w:numId="5" w16cid:durableId="1140343396">
    <w:abstractNumId w:val="7"/>
  </w:num>
  <w:num w:numId="6" w16cid:durableId="1261403219">
    <w:abstractNumId w:val="3"/>
  </w:num>
  <w:num w:numId="7" w16cid:durableId="1603877582">
    <w:abstractNumId w:val="2"/>
  </w:num>
  <w:num w:numId="8" w16cid:durableId="519205019">
    <w:abstractNumId w:val="1"/>
  </w:num>
  <w:num w:numId="9" w16cid:durableId="212071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5E7A"/>
    <w:rsid w:val="00BD512A"/>
    <w:rsid w:val="00CB0664"/>
    <w:rsid w:val="00E540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