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5A0" w:rsidRDefault="00EB09B9">
      <w:pPr>
        <w:jc w:val="center"/>
      </w:pPr>
      <w:r>
        <w:rPr>
          <w:rFonts w:ascii="Aptos" w:hAnsi="Aptos"/>
          <w:color w:val="000000"/>
          <w:sz w:val="44"/>
        </w:rPr>
        <w:t>The Woven Tapestry of Evolution</w:t>
      </w:r>
    </w:p>
    <w:p w:rsidR="00D865A0" w:rsidRDefault="00EB09B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C2B1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Allyson Hill</w:t>
      </w:r>
    </w:p>
    <w:p w:rsidR="00D865A0" w:rsidRDefault="00EB09B9">
      <w:pPr>
        <w:jc w:val="center"/>
      </w:pPr>
      <w:r>
        <w:rPr>
          <w:rFonts w:ascii="Aptos" w:hAnsi="Aptos"/>
          <w:color w:val="000000"/>
          <w:sz w:val="32"/>
        </w:rPr>
        <w:t>allysonhill@biosphere</w:t>
      </w:r>
      <w:r w:rsidR="00FC2B1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institute</w:t>
      </w:r>
    </w:p>
    <w:p w:rsidR="00D865A0" w:rsidRDefault="00D865A0"/>
    <w:p w:rsidR="00D865A0" w:rsidRDefault="00EB09B9">
      <w:r>
        <w:rPr>
          <w:rFonts w:ascii="Aptos" w:hAnsi="Aptos"/>
          <w:color w:val="000000"/>
          <w:sz w:val="24"/>
        </w:rPr>
        <w:t>Across the expansive landscape of sciences, from the intricate workings of biology to the cosmic tapestry of astronomy, lies the undeniable truth of evolution</w:t>
      </w:r>
      <w:r w:rsidR="00FC2B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 is not merely a concept or a theory; it is a compelling narrative etched into the very fabric of life, a testament to the dynamic nature of existence</w:t>
      </w:r>
      <w:r w:rsidR="00FC2B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biology, evolution unveils the magnificent diversity of life, from the single-celled organisms that grace the microscopic world to the intricate web of ecosystems that span continents</w:t>
      </w:r>
      <w:r w:rsidR="00FC2B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species bears the unique imprint of its evolutionary journey, a testament to adaptation and resilience in the face of ever-changing environments</w:t>
      </w:r>
      <w:r w:rsidR="00FC2B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biology, evolution extends its influence to fields such as geology and paleontology</w:t>
      </w:r>
      <w:r w:rsidR="00FC2B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Sedimentary layers, like the rings of a tree trunk, hold the encoded secrets of ancient climates and the transformation of landscapes over time</w:t>
      </w:r>
      <w:r w:rsidR="00FC2B1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Fossils, preserved relics of past life, offer tantalizing glimpses into vanished worlds and extinct species, painting a vivid picture of Earth's dynamic history</w:t>
      </w:r>
      <w:r w:rsidR="00FC2B1F">
        <w:rPr>
          <w:rFonts w:ascii="Aptos" w:hAnsi="Aptos"/>
          <w:color w:val="000000"/>
          <w:sz w:val="24"/>
        </w:rPr>
        <w:t>.</w:t>
      </w:r>
    </w:p>
    <w:p w:rsidR="00D865A0" w:rsidRDefault="00EB09B9">
      <w:r>
        <w:rPr>
          <w:rFonts w:ascii="Aptos" w:hAnsi="Aptos"/>
          <w:color w:val="000000"/>
          <w:sz w:val="28"/>
        </w:rPr>
        <w:t>Summary</w:t>
      </w:r>
    </w:p>
    <w:p w:rsidR="00D865A0" w:rsidRDefault="00EB09B9">
      <w:r>
        <w:rPr>
          <w:rFonts w:ascii="Aptos" w:hAnsi="Aptos"/>
          <w:color w:val="000000"/>
        </w:rPr>
        <w:t>Evolution stands as a unifying force across diverse scientific disciplines, showcasing the intricate interconnectedness of life and the cosmos</w:t>
      </w:r>
      <w:r w:rsidR="00FC2B1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reminds us of the constant flux of change, the tapestry of life ever-weaving its exquisite patterns, and the awe-inspiring journey we are all part of</w:t>
      </w:r>
      <w:r w:rsidR="00FC2B1F">
        <w:rPr>
          <w:rFonts w:ascii="Aptos" w:hAnsi="Aptos"/>
          <w:color w:val="000000"/>
        </w:rPr>
        <w:t>.</w:t>
      </w:r>
    </w:p>
    <w:sectPr w:rsidR="00D86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328359">
    <w:abstractNumId w:val="8"/>
  </w:num>
  <w:num w:numId="2" w16cid:durableId="1530950022">
    <w:abstractNumId w:val="6"/>
  </w:num>
  <w:num w:numId="3" w16cid:durableId="571695793">
    <w:abstractNumId w:val="5"/>
  </w:num>
  <w:num w:numId="4" w16cid:durableId="1393851252">
    <w:abstractNumId w:val="4"/>
  </w:num>
  <w:num w:numId="5" w16cid:durableId="957756835">
    <w:abstractNumId w:val="7"/>
  </w:num>
  <w:num w:numId="6" w16cid:durableId="134959104">
    <w:abstractNumId w:val="3"/>
  </w:num>
  <w:num w:numId="7" w16cid:durableId="1303735484">
    <w:abstractNumId w:val="2"/>
  </w:num>
  <w:num w:numId="8" w16cid:durableId="738215881">
    <w:abstractNumId w:val="1"/>
  </w:num>
  <w:num w:numId="9" w16cid:durableId="105369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65A0"/>
    <w:rsid w:val="00EB09B9"/>
    <w:rsid w:val="00FC2B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