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1169" w:rsidRDefault="00DC7E7A">
      <w:pPr>
        <w:jc w:val="center"/>
      </w:pPr>
      <w:r>
        <w:rPr>
          <w:rFonts w:ascii="Aptos" w:hAnsi="Aptos"/>
          <w:color w:val="000000"/>
          <w:sz w:val="44"/>
        </w:rPr>
        <w:t>Microbiome: Shaping Human Health and Beyond</w:t>
      </w:r>
    </w:p>
    <w:p w:rsidR="00B11169" w:rsidRDefault="00DC7E7A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D03736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Sarah Michaels</w:t>
      </w:r>
    </w:p>
    <w:p w:rsidR="00B11169" w:rsidRDefault="00DC7E7A">
      <w:pPr>
        <w:jc w:val="center"/>
      </w:pPr>
      <w:r>
        <w:rPr>
          <w:rFonts w:ascii="Aptos" w:hAnsi="Aptos"/>
          <w:color w:val="000000"/>
          <w:sz w:val="32"/>
        </w:rPr>
        <w:t>sarah</w:t>
      </w:r>
      <w:r w:rsidR="00D0373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michaels@biotechinstitute</w:t>
      </w:r>
      <w:r w:rsidR="00D0373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B11169" w:rsidRDefault="00B11169"/>
    <w:p w:rsidR="00B11169" w:rsidRDefault="00DC7E7A">
      <w:r>
        <w:rPr>
          <w:rFonts w:ascii="Aptos" w:hAnsi="Aptos"/>
          <w:color w:val="000000"/>
          <w:sz w:val="24"/>
        </w:rPr>
        <w:t>In the vast landscape of human existence, the microbiome, an intricate ecosystem of microorganisms, plays a pivotal role, weaving its delicate threads into the fabric of our health, environment, and well-being</w:t>
      </w:r>
      <w:r w:rsidR="00D0373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myriad microorganisms, ranging from bacteria and viruses to fungi and protozoa, colonize our bodies, forming symbiotic partnerships that shape our physiology, immunity, and susceptibility to disease</w:t>
      </w:r>
      <w:r w:rsidR="00D0373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the world of the microbiome reveals a fascinating tapestry of interactions, highlighting the profound influence of these tiny denizens on our lives and the world around us</w:t>
      </w:r>
      <w:r w:rsidR="00D0373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explore the intricate relationship between the microbiome and human health, we uncover astonishing insights into its impact on our physical and mental well-being</w:t>
      </w:r>
      <w:r w:rsidR="00D0373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microbiome acts as a vigilant guardian of our immune system, constantly monitoring and responding to potential threats, educating our immune cells to distinguish friend from foe</w:t>
      </w:r>
      <w:r w:rsidR="00D0373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aids in the digestion of food, extracting nutrients and synthesizing essential vitamins, while also protecting us from harmful substances</w:t>
      </w:r>
      <w:r w:rsidR="00D0373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emerging evidence suggests a bidirectional communication between the microbiome and the brain, a phenomenon known as the gut-brain axis, which may influence our mood, behavior, and cognitive function</w:t>
      </w:r>
      <w:r w:rsidR="00D0373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Venturing beyond the realm of human health, the microbiome exerts a profound influence on our environment and agriculture</w:t>
      </w:r>
      <w:r w:rsidR="00D0373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soil, these microbial communities orchestrate the cycling of nutrients, determining the fertility and productivity of ecosystems</w:t>
      </w:r>
      <w:r w:rsidR="00D0373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play a crucial role in the decomposition of organic matter, releasing vital nutrients back into the soil, and aiding in the sequestration of carbon, mitigating the effects of climate change</w:t>
      </w:r>
      <w:r w:rsidR="00D0373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the microbiome holds promise in the development of sustainable agricultural practices, such as biofertilizers and biopesticides, offering solutions to combat food insecurity and ensure a sustainable future</w:t>
      </w:r>
      <w:r w:rsidR="00D03736">
        <w:rPr>
          <w:rFonts w:ascii="Aptos" w:hAnsi="Aptos"/>
          <w:color w:val="000000"/>
          <w:sz w:val="24"/>
        </w:rPr>
        <w:t>.</w:t>
      </w:r>
    </w:p>
    <w:p w:rsidR="00B11169" w:rsidRDefault="00DC7E7A">
      <w:r>
        <w:rPr>
          <w:rFonts w:ascii="Aptos" w:hAnsi="Aptos"/>
          <w:color w:val="000000"/>
          <w:sz w:val="28"/>
        </w:rPr>
        <w:lastRenderedPageBreak/>
        <w:t>Summary</w:t>
      </w:r>
    </w:p>
    <w:p w:rsidR="00B11169" w:rsidRDefault="00DC7E7A">
      <w:r>
        <w:rPr>
          <w:rFonts w:ascii="Aptos" w:hAnsi="Aptos"/>
          <w:color w:val="000000"/>
        </w:rPr>
        <w:t>The microbiome, an intricate universe of microorganisms residing within and around us, profoundly influences our health, environment, and agriculture</w:t>
      </w:r>
      <w:r w:rsidR="00D0373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shapes our immune system, aiding digestion and metabolism, and even communicates with our brain, impacting our mood and cognitive function</w:t>
      </w:r>
      <w:r w:rsidR="00D0373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presence in the soil governs nutrient cycling, decomposition, and carbon sequestration, contributing to ecosystem stability</w:t>
      </w:r>
      <w:r w:rsidR="00D0373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microbiome's potential in sustainable agriculture offers hope for addressing global challenges such as food insecurity</w:t>
      </w:r>
      <w:r w:rsidR="00D0373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Unraveling the intricacies of the microbiome holds immense promise for advancing human health, environmental stewardship, and agricultural sustainability</w:t>
      </w:r>
      <w:r w:rsidR="00D03736">
        <w:rPr>
          <w:rFonts w:ascii="Aptos" w:hAnsi="Aptos"/>
          <w:color w:val="000000"/>
        </w:rPr>
        <w:t>.</w:t>
      </w:r>
    </w:p>
    <w:sectPr w:rsidR="00B111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323067">
    <w:abstractNumId w:val="8"/>
  </w:num>
  <w:num w:numId="2" w16cid:durableId="596985206">
    <w:abstractNumId w:val="6"/>
  </w:num>
  <w:num w:numId="3" w16cid:durableId="367146525">
    <w:abstractNumId w:val="5"/>
  </w:num>
  <w:num w:numId="4" w16cid:durableId="950554692">
    <w:abstractNumId w:val="4"/>
  </w:num>
  <w:num w:numId="5" w16cid:durableId="1113749487">
    <w:abstractNumId w:val="7"/>
  </w:num>
  <w:num w:numId="6" w16cid:durableId="1653213219">
    <w:abstractNumId w:val="3"/>
  </w:num>
  <w:num w:numId="7" w16cid:durableId="1884174026">
    <w:abstractNumId w:val="2"/>
  </w:num>
  <w:num w:numId="8" w16cid:durableId="1479416842">
    <w:abstractNumId w:val="1"/>
  </w:num>
  <w:num w:numId="9" w16cid:durableId="1986470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11169"/>
    <w:rsid w:val="00B47730"/>
    <w:rsid w:val="00CB0664"/>
    <w:rsid w:val="00D03736"/>
    <w:rsid w:val="00DC7E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2024-01-14T13:36:00Z</dcterms:modified>
  <cp:category/>
</cp:coreProperties>
</file>