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B06" w:rsidRDefault="001F3285">
      <w:pPr>
        <w:jc w:val="center"/>
      </w:pPr>
      <w:r>
        <w:rPr>
          <w:rFonts w:ascii="Calibri" w:hAnsi="Calibri"/>
          <w:color w:val="000000"/>
          <w:sz w:val="44"/>
        </w:rPr>
        <w:t>The Unwavering Essence of Human Connections</w:t>
      </w:r>
    </w:p>
    <w:p w:rsidR="00833B06" w:rsidRDefault="001F328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Ava Gregory</w:t>
      </w:r>
    </w:p>
    <w:p w:rsidR="00833B06" w:rsidRDefault="001F3285">
      <w:pPr>
        <w:jc w:val="center"/>
      </w:pPr>
      <w:r>
        <w:rPr>
          <w:rFonts w:ascii="Calibri" w:hAnsi="Calibri"/>
          <w:color w:val="000000"/>
          <w:sz w:val="32"/>
        </w:rPr>
        <w:t>gregoryava88@dayrep</w:t>
      </w:r>
      <w:r w:rsidR="00A5478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33B06" w:rsidRDefault="00833B06"/>
    <w:p w:rsidR="00833B06" w:rsidRDefault="001F3285">
      <w:r>
        <w:rPr>
          <w:rFonts w:ascii="Calibri" w:hAnsi="Calibri"/>
          <w:color w:val="000000"/>
          <w:sz w:val="24"/>
        </w:rPr>
        <w:t>In the intricate tapestry of human existence, amidst the kaleidoscope of experiences that paint our lives, there lies a vibrant thread that binds us together in an unbreakable embrace - the essence of human connections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force that transcends the boundaries of time and space, defying the barriers of language and culture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we explore the evolution of human society, from the earliest hunter-gatherer communities to the bustling metropolises of today, we find that it is the intricate web of connections between individuals that has propelled us forward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profound nature of human connections, examining their fundamental significance in shaping our lives, our communities, and the world at large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expanse of the universe, humans are but fleeting specks of consciousness navigating the vast sea of existence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our connections with others that we find meaning, purpose, and a sense of belonging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moment we are born, we are cradled in the loving embrace of family, friends, and caregivers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early connections lay the foundation for our emotional and social development, teaching us the vital lessons of empathy, compassion, and cooperation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out into the world, we encounter countless individuals who contribute to shaping our lives in myriad ways - teachers, mentors, colleagues, partners, and even strangers who offer a fleeting moment of kindness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connections with others extend beyond the realm of individuals to encompass the wider community and society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our interactions with neighbors, fellow citizens, and members of various social groups, we develop a sense of shared identity and purpose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participate in collective endeavors, pooling our resources and talents to achieve common goals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strength of these connections is evident in times of crisis, when communities come together to support and uplift one another</w:t>
      </w:r>
      <w:r w:rsidR="00A547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a natural disaster, a global pandemic, or a political upheaval, it is the enduring bonds of human connections that provide us with resilience and hope</w:t>
      </w:r>
      <w:r w:rsidR="00A54789">
        <w:rPr>
          <w:rFonts w:ascii="Calibri" w:hAnsi="Calibri"/>
          <w:color w:val="000000"/>
          <w:sz w:val="24"/>
        </w:rPr>
        <w:t>.</w:t>
      </w:r>
    </w:p>
    <w:p w:rsidR="00833B06" w:rsidRDefault="001F3285">
      <w:r>
        <w:rPr>
          <w:rFonts w:ascii="Calibri" w:hAnsi="Calibri"/>
          <w:color w:val="000000"/>
          <w:sz w:val="28"/>
        </w:rPr>
        <w:t>Summary</w:t>
      </w:r>
    </w:p>
    <w:p w:rsidR="00833B06" w:rsidRDefault="001F3285">
      <w:r>
        <w:rPr>
          <w:rFonts w:ascii="Calibri" w:hAnsi="Calibri"/>
          <w:color w:val="000000"/>
        </w:rPr>
        <w:lastRenderedPageBreak/>
        <w:t>Inessence, we are social creatures, hardwired to seek connections with others</w:t>
      </w:r>
      <w:r w:rsidR="00A547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connections provide us with love, support, guidance, and a sense of belonging</w:t>
      </w:r>
      <w:r w:rsidR="00A547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enable us to navigate the complexities of life, to grow and evolve as individuals, and to contribute positively to our communities and the world at large</w:t>
      </w:r>
      <w:r w:rsidR="00A547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ever-changing landscape of the 21st century, fostering and nurturing human connections is more important than ever before</w:t>
      </w:r>
      <w:r w:rsidR="00A547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our shared humanity and working together, we can create a future where everyone feels valued, connected, and empowered to make a difference</w:t>
      </w:r>
      <w:r w:rsidR="00A54789">
        <w:rPr>
          <w:rFonts w:ascii="Calibri" w:hAnsi="Calibri"/>
          <w:color w:val="000000"/>
        </w:rPr>
        <w:t>.</w:t>
      </w:r>
    </w:p>
    <w:sectPr w:rsidR="00833B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639015">
    <w:abstractNumId w:val="8"/>
  </w:num>
  <w:num w:numId="2" w16cid:durableId="1683585593">
    <w:abstractNumId w:val="6"/>
  </w:num>
  <w:num w:numId="3" w16cid:durableId="152449955">
    <w:abstractNumId w:val="5"/>
  </w:num>
  <w:num w:numId="4" w16cid:durableId="1853760613">
    <w:abstractNumId w:val="4"/>
  </w:num>
  <w:num w:numId="5" w16cid:durableId="1546022663">
    <w:abstractNumId w:val="7"/>
  </w:num>
  <w:num w:numId="6" w16cid:durableId="986127932">
    <w:abstractNumId w:val="3"/>
  </w:num>
  <w:num w:numId="7" w16cid:durableId="755827161">
    <w:abstractNumId w:val="2"/>
  </w:num>
  <w:num w:numId="8" w16cid:durableId="2016028792">
    <w:abstractNumId w:val="1"/>
  </w:num>
  <w:num w:numId="9" w16cid:durableId="41270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285"/>
    <w:rsid w:val="0029639D"/>
    <w:rsid w:val="00326F90"/>
    <w:rsid w:val="00833B06"/>
    <w:rsid w:val="00A547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